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69665" w14:textId="77777777" w:rsidR="00321654" w:rsidRPr="00321654" w:rsidRDefault="00321654" w:rsidP="00321654">
      <w:pPr>
        <w:keepNext/>
        <w:ind w:right="-1"/>
        <w:jc w:val="center"/>
        <w:outlineLvl w:val="1"/>
        <w:rPr>
          <w:b/>
          <w:sz w:val="32"/>
          <w:szCs w:val="32"/>
          <w:lang w:val="sv-SE"/>
        </w:rPr>
      </w:pPr>
      <w:r w:rsidRPr="00321654">
        <w:rPr>
          <w:b/>
          <w:sz w:val="32"/>
          <w:szCs w:val="32"/>
          <w:lang w:val="sv-SE"/>
        </w:rPr>
        <w:t>KALLELSE</w:t>
      </w:r>
    </w:p>
    <w:p w14:paraId="6A746CD1" w14:textId="77777777" w:rsidR="00321654" w:rsidRPr="00321654" w:rsidRDefault="00321654" w:rsidP="00321654">
      <w:pPr>
        <w:rPr>
          <w:szCs w:val="20"/>
          <w:lang w:val="sv-SE"/>
        </w:rPr>
      </w:pPr>
    </w:p>
    <w:p w14:paraId="0F7F7CBF" w14:textId="7307F153" w:rsidR="00321654" w:rsidRPr="00321654" w:rsidRDefault="00321654" w:rsidP="00321654">
      <w:pPr>
        <w:keepNext/>
        <w:ind w:right="-1"/>
        <w:jc w:val="center"/>
        <w:outlineLvl w:val="1"/>
        <w:rPr>
          <w:b/>
          <w:lang w:val="sv-SE"/>
        </w:rPr>
      </w:pPr>
      <w:r w:rsidRPr="00321654">
        <w:rPr>
          <w:b/>
          <w:lang w:val="sv-SE"/>
        </w:rPr>
        <w:t xml:space="preserve">till årsstämma i Ortivus AB (publ) den </w:t>
      </w:r>
      <w:r w:rsidR="004B7730">
        <w:rPr>
          <w:b/>
          <w:lang w:val="sv-SE"/>
        </w:rPr>
        <w:t>8</w:t>
      </w:r>
      <w:r w:rsidR="00367A8A">
        <w:rPr>
          <w:b/>
          <w:lang w:val="sv-SE"/>
        </w:rPr>
        <w:t xml:space="preserve"> maj 20</w:t>
      </w:r>
      <w:r w:rsidR="004123E8">
        <w:rPr>
          <w:b/>
          <w:lang w:val="sv-SE"/>
        </w:rPr>
        <w:t>2</w:t>
      </w:r>
      <w:r w:rsidR="004C1790">
        <w:rPr>
          <w:b/>
          <w:lang w:val="sv-SE"/>
        </w:rPr>
        <w:t>5</w:t>
      </w:r>
      <w:r w:rsidRPr="00321654">
        <w:rPr>
          <w:b/>
          <w:lang w:val="sv-SE"/>
        </w:rPr>
        <w:t xml:space="preserve"> </w:t>
      </w:r>
    </w:p>
    <w:p w14:paraId="28E177AA" w14:textId="77777777" w:rsidR="00321654" w:rsidRPr="00321654" w:rsidRDefault="00321654" w:rsidP="00321654">
      <w:pPr>
        <w:ind w:right="-1"/>
        <w:rPr>
          <w:szCs w:val="20"/>
          <w:lang w:val="sv-SE"/>
        </w:rPr>
      </w:pPr>
      <w:r w:rsidRPr="00321654">
        <w:rPr>
          <w:szCs w:val="20"/>
          <w:lang w:val="sv-SE"/>
        </w:rPr>
        <w:t>____________________________________________</w:t>
      </w:r>
      <w:r>
        <w:rPr>
          <w:szCs w:val="20"/>
          <w:lang w:val="sv-SE"/>
        </w:rPr>
        <w:t>__________________________</w:t>
      </w:r>
    </w:p>
    <w:p w14:paraId="6CB88B26" w14:textId="77777777" w:rsidR="00321654" w:rsidRPr="00321654" w:rsidRDefault="00321654" w:rsidP="00321654">
      <w:pPr>
        <w:ind w:right="-1"/>
        <w:rPr>
          <w:szCs w:val="20"/>
          <w:lang w:val="sv-SE"/>
        </w:rPr>
      </w:pPr>
    </w:p>
    <w:p w14:paraId="04837109" w14:textId="19C1BBF7" w:rsidR="00A006A8" w:rsidRPr="00370A13" w:rsidRDefault="00321654" w:rsidP="00370A13">
      <w:pPr>
        <w:rPr>
          <w:sz w:val="22"/>
          <w:szCs w:val="22"/>
          <w:lang w:val="sv-SE"/>
        </w:rPr>
      </w:pPr>
      <w:r w:rsidRPr="00321654">
        <w:rPr>
          <w:lang w:val="sv-SE"/>
        </w:rPr>
        <w:t xml:space="preserve">Aktieägarna i Ortivus AB (publ), </w:t>
      </w:r>
      <w:r w:rsidR="003F4DBE" w:rsidRPr="00321654">
        <w:rPr>
          <w:lang w:val="sv-SE"/>
        </w:rPr>
        <w:t>556259–1205</w:t>
      </w:r>
      <w:r w:rsidRPr="00321654">
        <w:rPr>
          <w:lang w:val="sv-SE"/>
        </w:rPr>
        <w:t xml:space="preserve">, kallas härmed till årsstämma </w:t>
      </w:r>
      <w:r w:rsidR="002E47D5">
        <w:rPr>
          <w:lang w:val="sv-SE"/>
        </w:rPr>
        <w:t>tor</w:t>
      </w:r>
      <w:r w:rsidR="00AE7061">
        <w:rPr>
          <w:lang w:val="sv-SE"/>
        </w:rPr>
        <w:t>s</w:t>
      </w:r>
      <w:r w:rsidR="00967285">
        <w:rPr>
          <w:lang w:val="sv-SE"/>
        </w:rPr>
        <w:t>dagen</w:t>
      </w:r>
      <w:r w:rsidRPr="00321654">
        <w:rPr>
          <w:lang w:val="sv-SE"/>
        </w:rPr>
        <w:t xml:space="preserve"> den </w:t>
      </w:r>
      <w:r w:rsidR="004B7730">
        <w:rPr>
          <w:lang w:val="sv-SE"/>
        </w:rPr>
        <w:t>8</w:t>
      </w:r>
      <w:r w:rsidR="00367A8A">
        <w:rPr>
          <w:lang w:val="sv-SE"/>
        </w:rPr>
        <w:t xml:space="preserve"> maj 20</w:t>
      </w:r>
      <w:r w:rsidR="004123E8">
        <w:rPr>
          <w:lang w:val="sv-SE"/>
        </w:rPr>
        <w:t>2</w:t>
      </w:r>
      <w:r w:rsidR="004C1790">
        <w:rPr>
          <w:lang w:val="sv-SE"/>
        </w:rPr>
        <w:t>5</w:t>
      </w:r>
      <w:r w:rsidR="007219AA">
        <w:rPr>
          <w:lang w:val="sv-SE"/>
        </w:rPr>
        <w:t xml:space="preserve"> kl</w:t>
      </w:r>
      <w:r w:rsidR="000110DD">
        <w:rPr>
          <w:lang w:val="sv-SE"/>
        </w:rPr>
        <w:t>.</w:t>
      </w:r>
      <w:r w:rsidR="007219AA">
        <w:rPr>
          <w:lang w:val="sv-SE"/>
        </w:rPr>
        <w:t xml:space="preserve"> 1</w:t>
      </w:r>
      <w:r w:rsidR="00370A13">
        <w:rPr>
          <w:lang w:val="sv-SE"/>
        </w:rPr>
        <w:t>5</w:t>
      </w:r>
      <w:r w:rsidR="007219AA">
        <w:rPr>
          <w:lang w:val="sv-SE"/>
        </w:rPr>
        <w:t>.</w:t>
      </w:r>
      <w:r w:rsidR="00370A13">
        <w:rPr>
          <w:lang w:val="sv-SE"/>
        </w:rPr>
        <w:t>0</w:t>
      </w:r>
      <w:r w:rsidR="007219AA">
        <w:rPr>
          <w:lang w:val="sv-SE"/>
        </w:rPr>
        <w:t>0</w:t>
      </w:r>
      <w:r w:rsidR="00791C9C">
        <w:rPr>
          <w:lang w:val="sv-SE"/>
        </w:rPr>
        <w:t>.</w:t>
      </w:r>
      <w:r w:rsidR="00367A8A">
        <w:rPr>
          <w:lang w:val="sv-SE"/>
        </w:rPr>
        <w:t xml:space="preserve"> </w:t>
      </w:r>
      <w:bookmarkStart w:id="0" w:name="_Hlk99459070"/>
      <w:r w:rsidR="007219AA" w:rsidRPr="007C6522">
        <w:rPr>
          <w:lang w:val="sv-SE"/>
        </w:rPr>
        <w:t xml:space="preserve">Årsstämman äger rum </w:t>
      </w:r>
      <w:r w:rsidR="00370A13">
        <w:rPr>
          <w:lang w:val="sv-SE"/>
        </w:rPr>
        <w:t xml:space="preserve">i </w:t>
      </w:r>
      <w:r w:rsidR="00402F7A">
        <w:rPr>
          <w:lang w:val="sv-SE"/>
        </w:rPr>
        <w:t xml:space="preserve">bolagets </w:t>
      </w:r>
      <w:r w:rsidR="00370A13" w:rsidRPr="00370A13">
        <w:rPr>
          <w:lang w:val="sv-SE"/>
        </w:rPr>
        <w:t>lokal</w:t>
      </w:r>
      <w:r w:rsidR="00370A13">
        <w:rPr>
          <w:lang w:val="sv-SE"/>
        </w:rPr>
        <w:t>er med adress</w:t>
      </w:r>
      <w:r w:rsidR="00370A13" w:rsidRPr="00370A13">
        <w:rPr>
          <w:lang w:val="sv-SE"/>
        </w:rPr>
        <w:t xml:space="preserve"> Svärdvägen </w:t>
      </w:r>
      <w:r w:rsidR="00402F7A">
        <w:rPr>
          <w:lang w:val="sv-SE"/>
        </w:rPr>
        <w:t>19 (3 tr</w:t>
      </w:r>
      <w:r w:rsidR="00043F7B">
        <w:rPr>
          <w:lang w:val="sv-SE"/>
        </w:rPr>
        <w:t>.</w:t>
      </w:r>
      <w:r w:rsidR="00402F7A">
        <w:rPr>
          <w:lang w:val="sv-SE"/>
        </w:rPr>
        <w:t xml:space="preserve">) </w:t>
      </w:r>
      <w:r w:rsidR="00370A13">
        <w:rPr>
          <w:lang w:val="sv-SE"/>
        </w:rPr>
        <w:t xml:space="preserve"> </w:t>
      </w:r>
      <w:r w:rsidR="007219AA" w:rsidRPr="007C6522">
        <w:rPr>
          <w:lang w:val="sv-SE"/>
        </w:rPr>
        <w:t>i Danderyd</w:t>
      </w:r>
      <w:r w:rsidR="000110DD" w:rsidRPr="007C6522">
        <w:rPr>
          <w:lang w:val="sv-SE"/>
        </w:rPr>
        <w:t>.</w:t>
      </w:r>
      <w:bookmarkEnd w:id="0"/>
      <w:r w:rsidR="002F1688" w:rsidRPr="007C6522">
        <w:rPr>
          <w:lang w:val="sv-SE"/>
        </w:rPr>
        <w:br/>
      </w:r>
    </w:p>
    <w:p w14:paraId="41942356" w14:textId="77777777" w:rsidR="00321654" w:rsidRPr="007C6522" w:rsidRDefault="00321654" w:rsidP="00321654">
      <w:pPr>
        <w:ind w:right="-1"/>
        <w:rPr>
          <w:b/>
          <w:lang w:val="sv-SE"/>
        </w:rPr>
      </w:pPr>
      <w:r w:rsidRPr="007C6522">
        <w:rPr>
          <w:b/>
          <w:lang w:val="sv-SE"/>
        </w:rPr>
        <w:t>Rätt att delta på stämman</w:t>
      </w:r>
    </w:p>
    <w:p w14:paraId="6B1C7581" w14:textId="77777777" w:rsidR="00321654" w:rsidRPr="007C6522" w:rsidRDefault="00321654" w:rsidP="00321654">
      <w:pPr>
        <w:ind w:right="-1"/>
        <w:rPr>
          <w:lang w:val="sv-SE"/>
        </w:rPr>
      </w:pPr>
    </w:p>
    <w:p w14:paraId="3DD4B8D8" w14:textId="77777777" w:rsidR="00321654" w:rsidRPr="007C6522" w:rsidRDefault="00321654" w:rsidP="00321654">
      <w:pPr>
        <w:ind w:right="-1"/>
        <w:rPr>
          <w:lang w:val="sv-SE"/>
        </w:rPr>
      </w:pPr>
      <w:r w:rsidRPr="007C6522">
        <w:rPr>
          <w:lang w:val="sv-SE"/>
        </w:rPr>
        <w:t>Aktieägare som önskar delta på årsstämman skall:</w:t>
      </w:r>
    </w:p>
    <w:p w14:paraId="24C40E5D" w14:textId="77777777" w:rsidR="00321654" w:rsidRPr="007C6522" w:rsidRDefault="00321654" w:rsidP="00321654">
      <w:pPr>
        <w:ind w:right="-1"/>
        <w:rPr>
          <w:lang w:val="sv-SE"/>
        </w:rPr>
      </w:pPr>
    </w:p>
    <w:p w14:paraId="1067BBBD" w14:textId="3FC4B33F" w:rsidR="00321654" w:rsidRPr="00FB44B6" w:rsidRDefault="00321654" w:rsidP="00321654">
      <w:pPr>
        <w:ind w:left="426" w:right="-1" w:hanging="426"/>
        <w:rPr>
          <w:lang w:val="sv-SE"/>
        </w:rPr>
      </w:pPr>
      <w:r w:rsidRPr="007C6522">
        <w:rPr>
          <w:lang w:val="sv-SE"/>
        </w:rPr>
        <w:t>-</w:t>
      </w:r>
      <w:r w:rsidRPr="007C6522">
        <w:rPr>
          <w:lang w:val="sv-SE"/>
        </w:rPr>
        <w:tab/>
        <w:t xml:space="preserve">dels vara införd som ägare i </w:t>
      </w:r>
      <w:r w:rsidR="004E4BE7" w:rsidRPr="007C6522">
        <w:rPr>
          <w:lang w:val="sv-SE"/>
        </w:rPr>
        <w:t xml:space="preserve">den av Euroclear Sweden framställda </w:t>
      </w:r>
      <w:r w:rsidRPr="007C6522">
        <w:rPr>
          <w:lang w:val="sv-SE"/>
        </w:rPr>
        <w:t xml:space="preserve">aktieboken </w:t>
      </w:r>
      <w:r w:rsidR="004E4BE7" w:rsidRPr="007C6522">
        <w:rPr>
          <w:lang w:val="sv-SE"/>
        </w:rPr>
        <w:t xml:space="preserve">avseende förhållanden per </w:t>
      </w:r>
      <w:r w:rsidRPr="00FB44B6">
        <w:rPr>
          <w:lang w:val="sv-SE"/>
        </w:rPr>
        <w:t xml:space="preserve">den </w:t>
      </w:r>
      <w:r w:rsidR="00085DAD" w:rsidRPr="00FB44B6">
        <w:rPr>
          <w:lang w:val="sv-SE"/>
        </w:rPr>
        <w:t>2</w:t>
      </w:r>
      <w:r w:rsidR="004B7730" w:rsidRPr="00FB44B6">
        <w:rPr>
          <w:lang w:val="sv-SE"/>
        </w:rPr>
        <w:t>9</w:t>
      </w:r>
      <w:r w:rsidR="00085DAD" w:rsidRPr="00FB44B6">
        <w:rPr>
          <w:lang w:val="sv-SE"/>
        </w:rPr>
        <w:t xml:space="preserve"> april </w:t>
      </w:r>
      <w:r w:rsidR="007F5712" w:rsidRPr="00FB44B6">
        <w:rPr>
          <w:lang w:val="sv-SE"/>
        </w:rPr>
        <w:t>20</w:t>
      </w:r>
      <w:r w:rsidR="004123E8" w:rsidRPr="00FB44B6">
        <w:rPr>
          <w:lang w:val="sv-SE"/>
        </w:rPr>
        <w:t>2</w:t>
      </w:r>
      <w:r w:rsidR="004C1790">
        <w:rPr>
          <w:lang w:val="sv-SE"/>
        </w:rPr>
        <w:t>5</w:t>
      </w:r>
      <w:r w:rsidRPr="00FB44B6">
        <w:rPr>
          <w:lang w:val="sv-SE"/>
        </w:rPr>
        <w:t xml:space="preserve">, och </w:t>
      </w:r>
      <w:r w:rsidRPr="00FB44B6">
        <w:rPr>
          <w:lang w:val="sv-SE"/>
        </w:rPr>
        <w:br/>
      </w:r>
    </w:p>
    <w:p w14:paraId="18D8A3DE" w14:textId="3854B0C6" w:rsidR="005A6120" w:rsidRPr="00FB44B6" w:rsidRDefault="00321654" w:rsidP="00BC28B1">
      <w:pPr>
        <w:numPr>
          <w:ilvl w:val="0"/>
          <w:numId w:val="10"/>
        </w:numPr>
        <w:ind w:right="-1"/>
        <w:rPr>
          <w:lang w:val="sv-SE"/>
        </w:rPr>
      </w:pPr>
      <w:bookmarkStart w:id="1" w:name="_Hlk4586574"/>
      <w:r w:rsidRPr="00FB44B6">
        <w:rPr>
          <w:lang w:val="sv-SE"/>
        </w:rPr>
        <w:t xml:space="preserve">dels ha anmält </w:t>
      </w:r>
      <w:r w:rsidR="00252A67" w:rsidRPr="00FB44B6">
        <w:rPr>
          <w:lang w:val="sv-SE"/>
        </w:rPr>
        <w:t xml:space="preserve">sitt deltagande </w:t>
      </w:r>
      <w:r w:rsidRPr="00FB44B6">
        <w:rPr>
          <w:lang w:val="sv-SE"/>
        </w:rPr>
        <w:t xml:space="preserve">hos bolaget under adress Ortivus AB, </w:t>
      </w:r>
      <w:bookmarkStart w:id="2" w:name="_Hlk67302578"/>
      <w:r w:rsidR="00252A67" w:rsidRPr="00FB44B6">
        <w:rPr>
          <w:lang w:val="sv-SE"/>
        </w:rPr>
        <w:t>att</w:t>
      </w:r>
      <w:r w:rsidR="004C1790">
        <w:rPr>
          <w:lang w:val="sv-SE"/>
        </w:rPr>
        <w:t xml:space="preserve"> Johan Wewel</w:t>
      </w:r>
      <w:r w:rsidR="00252A67" w:rsidRPr="00FB44B6">
        <w:rPr>
          <w:lang w:val="sv-SE"/>
        </w:rPr>
        <w:t xml:space="preserve">, </w:t>
      </w:r>
      <w:r w:rsidRPr="00FB44B6">
        <w:rPr>
          <w:lang w:val="sv-SE"/>
        </w:rPr>
        <w:t xml:space="preserve">Box 713, 182 </w:t>
      </w:r>
      <w:r w:rsidR="004F1B09" w:rsidRPr="00FB44B6">
        <w:rPr>
          <w:lang w:val="sv-SE"/>
        </w:rPr>
        <w:t>33</w:t>
      </w:r>
      <w:r w:rsidR="00740BC7" w:rsidRPr="00FB44B6">
        <w:rPr>
          <w:lang w:val="sv-SE"/>
        </w:rPr>
        <w:t xml:space="preserve"> </w:t>
      </w:r>
      <w:r w:rsidRPr="00FB44B6">
        <w:rPr>
          <w:lang w:val="sv-SE"/>
        </w:rPr>
        <w:t>Danderyd</w:t>
      </w:r>
      <w:bookmarkEnd w:id="2"/>
      <w:r w:rsidR="00791C9C" w:rsidRPr="00FB44B6">
        <w:rPr>
          <w:lang w:val="sv-SE"/>
        </w:rPr>
        <w:t xml:space="preserve"> </w:t>
      </w:r>
      <w:r w:rsidRPr="00FB44B6">
        <w:rPr>
          <w:lang w:val="sv-SE"/>
        </w:rPr>
        <w:t xml:space="preserve">eller </w:t>
      </w:r>
      <w:r w:rsidR="004F5F39" w:rsidRPr="00FB44B6">
        <w:rPr>
          <w:lang w:val="sv-SE"/>
        </w:rPr>
        <w:t>via</w:t>
      </w:r>
      <w:r w:rsidRPr="00FB44B6">
        <w:rPr>
          <w:lang w:val="sv-SE"/>
        </w:rPr>
        <w:t xml:space="preserve"> e-</w:t>
      </w:r>
      <w:r w:rsidR="004F5F39" w:rsidRPr="00FB44B6">
        <w:rPr>
          <w:lang w:val="sv-SE"/>
        </w:rPr>
        <w:t>mail</w:t>
      </w:r>
      <w:r w:rsidRPr="00FB44B6">
        <w:rPr>
          <w:lang w:val="sv-SE"/>
        </w:rPr>
        <w:t xml:space="preserve"> till </w:t>
      </w:r>
      <w:bookmarkStart w:id="3" w:name="_Hlk67302681"/>
      <w:r w:rsidR="000722BE" w:rsidRPr="00FB44B6">
        <w:fldChar w:fldCharType="begin"/>
      </w:r>
      <w:r w:rsidR="000722BE" w:rsidRPr="00FB44B6">
        <w:rPr>
          <w:lang w:val="sv-SE"/>
        </w:rPr>
        <w:instrText xml:space="preserve"> HYPERLINK "mailto:info@ortivus.com" </w:instrText>
      </w:r>
      <w:r w:rsidR="000722BE" w:rsidRPr="00FB44B6">
        <w:fldChar w:fldCharType="separate"/>
      </w:r>
      <w:r w:rsidR="0084479D" w:rsidRPr="00FB44B6">
        <w:rPr>
          <w:rStyle w:val="Hyperlnk"/>
          <w:lang w:val="sv-SE"/>
        </w:rPr>
        <w:t>info@ortivus.com</w:t>
      </w:r>
      <w:r w:rsidR="000722BE" w:rsidRPr="00FB44B6">
        <w:rPr>
          <w:rStyle w:val="Hyperlnk"/>
          <w:lang w:val="sv-SE"/>
        </w:rPr>
        <w:fldChar w:fldCharType="end"/>
      </w:r>
      <w:bookmarkEnd w:id="3"/>
      <w:r w:rsidRPr="00FB44B6">
        <w:rPr>
          <w:lang w:val="sv-SE"/>
        </w:rPr>
        <w:t xml:space="preserve"> senast den </w:t>
      </w:r>
      <w:r w:rsidR="004C1790">
        <w:rPr>
          <w:lang w:val="sv-SE"/>
        </w:rPr>
        <w:t>2</w:t>
      </w:r>
      <w:r w:rsidR="004B7730" w:rsidRPr="00FB44B6">
        <w:rPr>
          <w:lang w:val="sv-SE"/>
        </w:rPr>
        <w:t xml:space="preserve"> maj </w:t>
      </w:r>
      <w:r w:rsidR="007F5712" w:rsidRPr="00FB44B6">
        <w:rPr>
          <w:lang w:val="sv-SE"/>
        </w:rPr>
        <w:t>20</w:t>
      </w:r>
      <w:r w:rsidR="004123E8" w:rsidRPr="00FB44B6">
        <w:rPr>
          <w:lang w:val="sv-SE"/>
        </w:rPr>
        <w:t>2</w:t>
      </w:r>
      <w:r w:rsidR="004C1790">
        <w:rPr>
          <w:lang w:val="sv-SE"/>
        </w:rPr>
        <w:t>5</w:t>
      </w:r>
      <w:r w:rsidRPr="00FB44B6">
        <w:rPr>
          <w:lang w:val="sv-SE"/>
        </w:rPr>
        <w:t>.</w:t>
      </w:r>
      <w:bookmarkEnd w:id="1"/>
      <w:r w:rsidR="00957125" w:rsidRPr="00FB44B6">
        <w:rPr>
          <w:lang w:val="sv-SE"/>
        </w:rPr>
        <w:t xml:space="preserve"> Vid anmälan skall namn, person- eller organisationsnummer, registrerat aktieinnehav, eventuellt ombud eller biträden (högst två) samt kontaktuppgifter uppges</w:t>
      </w:r>
      <w:r w:rsidR="00043F7B">
        <w:rPr>
          <w:lang w:val="sv-SE"/>
        </w:rPr>
        <w:t>.</w:t>
      </w:r>
    </w:p>
    <w:p w14:paraId="0A1C1FE0" w14:textId="240E5EB1" w:rsidR="00321654" w:rsidRPr="00E13A1F" w:rsidRDefault="00733772" w:rsidP="0018787C">
      <w:pPr>
        <w:shd w:val="clear" w:color="auto" w:fill="FFFFFF"/>
        <w:spacing w:after="195"/>
        <w:rPr>
          <w:color w:val="0000FF"/>
          <w:u w:val="single"/>
          <w:lang w:val="sv-SE"/>
        </w:rPr>
      </w:pPr>
      <w:r w:rsidRPr="00FB44B6">
        <w:rPr>
          <w:rFonts w:ascii="Arial" w:hAnsi="Arial" w:cs="Arial"/>
          <w:color w:val="000000"/>
          <w:sz w:val="23"/>
          <w:szCs w:val="23"/>
          <w:lang w:val="sv-SE" w:eastAsia="sv-SE"/>
        </w:rPr>
        <w:t>  </w:t>
      </w:r>
      <w:r w:rsidR="005A6120" w:rsidRPr="00FB44B6">
        <w:rPr>
          <w:lang w:val="sv-SE"/>
        </w:rPr>
        <w:br/>
        <w:t>För information om behandling av personuppgifter vänligen se</w:t>
      </w:r>
      <w:r w:rsidR="00043F7B">
        <w:rPr>
          <w:lang w:val="sv-SE"/>
        </w:rPr>
        <w:t>:</w:t>
      </w:r>
      <w:r w:rsidR="005A6120" w:rsidRPr="00FB44B6">
        <w:rPr>
          <w:lang w:val="sv-SE"/>
        </w:rPr>
        <w:t xml:space="preserve"> </w:t>
      </w:r>
      <w:bookmarkStart w:id="4" w:name="_Hlk37075060"/>
      <w:r w:rsidR="005A6120" w:rsidRPr="00FB44B6">
        <w:fldChar w:fldCharType="begin"/>
      </w:r>
      <w:r w:rsidR="005A6120" w:rsidRPr="00FB44B6">
        <w:rPr>
          <w:lang w:val="sv-SE"/>
        </w:rPr>
        <w:instrText xml:space="preserve"> HYPERLINK "https://www.euroclear.com/dam/ESw/Legal/Integritetspolicy-bolagsstammor-svenska.pdf" </w:instrText>
      </w:r>
      <w:r w:rsidR="005A6120" w:rsidRPr="00FB44B6">
        <w:fldChar w:fldCharType="separate"/>
      </w:r>
      <w:r w:rsidR="005A6120" w:rsidRPr="00FB44B6">
        <w:rPr>
          <w:rStyle w:val="Hyperlnk"/>
          <w:lang w:val="sv-SE"/>
        </w:rPr>
        <w:t>https://www.euroclear.com/dam/ESw/Legal/Integritetspolicy-bolagsstammor-svenska.pdf</w:t>
      </w:r>
      <w:r w:rsidR="005A6120" w:rsidRPr="00FB44B6">
        <w:rPr>
          <w:rStyle w:val="Hyperlnk"/>
          <w:lang w:val="sv-SE"/>
        </w:rPr>
        <w:fldChar w:fldCharType="end"/>
      </w:r>
      <w:r w:rsidR="005A6120" w:rsidRPr="00E13A1F">
        <w:rPr>
          <w:rStyle w:val="Hyperlnk"/>
          <w:lang w:val="sv-SE"/>
        </w:rPr>
        <w:t>  </w:t>
      </w:r>
      <w:bookmarkEnd w:id="4"/>
      <w:r w:rsidR="005A6120" w:rsidRPr="00E13A1F">
        <w:rPr>
          <w:lang w:val="sv-SE"/>
        </w:rPr>
        <w:br/>
      </w:r>
    </w:p>
    <w:p w14:paraId="73FF88BF" w14:textId="77777777" w:rsidR="00321654" w:rsidRPr="00E13A1F" w:rsidRDefault="00321654" w:rsidP="00321654">
      <w:pPr>
        <w:rPr>
          <w:lang w:val="sv-SE"/>
        </w:rPr>
      </w:pPr>
      <w:r w:rsidRPr="00E13A1F">
        <w:rPr>
          <w:b/>
          <w:lang w:val="sv-SE"/>
        </w:rPr>
        <w:t>Förvaltarregistrerade aktier</w:t>
      </w:r>
    </w:p>
    <w:p w14:paraId="2D2E0651" w14:textId="77777777" w:rsidR="00321654" w:rsidRPr="00E13A1F" w:rsidRDefault="00321654" w:rsidP="00321654">
      <w:pPr>
        <w:rPr>
          <w:lang w:val="sv-SE"/>
        </w:rPr>
      </w:pPr>
    </w:p>
    <w:p w14:paraId="1494B509" w14:textId="675085F1" w:rsidR="00321654" w:rsidRPr="00E13A1F" w:rsidRDefault="00321654" w:rsidP="00321654">
      <w:pPr>
        <w:rPr>
          <w:lang w:val="sv-SE"/>
        </w:rPr>
      </w:pPr>
      <w:r w:rsidRPr="00E13A1F">
        <w:rPr>
          <w:lang w:val="sv-SE"/>
        </w:rPr>
        <w:t xml:space="preserve">Aktieägare som låtit förvaltarregistrera sina aktier måste </w:t>
      </w:r>
      <w:r w:rsidR="00DC673E" w:rsidRPr="00E13A1F">
        <w:rPr>
          <w:lang w:val="sv-SE"/>
        </w:rPr>
        <w:t xml:space="preserve">dessutom </w:t>
      </w:r>
      <w:r w:rsidRPr="00E13A1F">
        <w:rPr>
          <w:lang w:val="sv-SE"/>
        </w:rPr>
        <w:t>för att äga rätt att delta på stämman</w:t>
      </w:r>
      <w:r w:rsidR="003820A4" w:rsidRPr="00E13A1F">
        <w:rPr>
          <w:lang w:val="sv-SE"/>
        </w:rPr>
        <w:t xml:space="preserve"> </w:t>
      </w:r>
      <w:r w:rsidRPr="00E13A1F">
        <w:rPr>
          <w:lang w:val="sv-SE"/>
        </w:rPr>
        <w:t>tillfälligt begära att bli införd i den av Euroclear Sweden AB förda aktieboken. Aktieägare måste underrätta förvaltaren härom i god</w:t>
      </w:r>
      <w:r w:rsidR="00656B20" w:rsidRPr="00E13A1F">
        <w:rPr>
          <w:lang w:val="sv-SE"/>
        </w:rPr>
        <w:t xml:space="preserve"> </w:t>
      </w:r>
      <w:r w:rsidR="00967285" w:rsidRPr="00E13A1F">
        <w:rPr>
          <w:lang w:val="sv-SE"/>
        </w:rPr>
        <w:t>tid</w:t>
      </w:r>
      <w:r w:rsidR="00190BE7" w:rsidRPr="00E13A1F">
        <w:rPr>
          <w:lang w:val="sv-SE"/>
        </w:rPr>
        <w:t xml:space="preserve"> </w:t>
      </w:r>
      <w:r w:rsidR="00190BE7" w:rsidRPr="00FB44B6">
        <w:rPr>
          <w:lang w:val="sv-SE"/>
        </w:rPr>
        <w:t>före den 2</w:t>
      </w:r>
      <w:r w:rsidR="004B7730" w:rsidRPr="00FB44B6">
        <w:rPr>
          <w:lang w:val="sv-SE"/>
        </w:rPr>
        <w:t>9</w:t>
      </w:r>
      <w:r w:rsidR="00190BE7" w:rsidRPr="00E13A1F">
        <w:rPr>
          <w:lang w:val="sv-SE"/>
        </w:rPr>
        <w:t xml:space="preserve"> april 20</w:t>
      </w:r>
      <w:r w:rsidR="004123E8" w:rsidRPr="00E13A1F">
        <w:rPr>
          <w:lang w:val="sv-SE"/>
        </w:rPr>
        <w:t>2</w:t>
      </w:r>
      <w:r w:rsidR="004C1790">
        <w:rPr>
          <w:lang w:val="sv-SE"/>
        </w:rPr>
        <w:t>5</w:t>
      </w:r>
      <w:r w:rsidRPr="00E13A1F">
        <w:rPr>
          <w:lang w:val="sv-SE"/>
        </w:rPr>
        <w:t xml:space="preserve">, </w:t>
      </w:r>
      <w:r w:rsidR="004F5F39" w:rsidRPr="00E13A1F">
        <w:rPr>
          <w:lang w:val="sv-SE"/>
        </w:rPr>
        <w:t xml:space="preserve">så att </w:t>
      </w:r>
      <w:r w:rsidRPr="00E13A1F">
        <w:rPr>
          <w:lang w:val="sv-SE"/>
        </w:rPr>
        <w:t xml:space="preserve">sådan registrering </w:t>
      </w:r>
      <w:r w:rsidR="004F5F39" w:rsidRPr="00E13A1F">
        <w:rPr>
          <w:lang w:val="sv-SE"/>
        </w:rPr>
        <w:t xml:space="preserve">kan </w:t>
      </w:r>
      <w:r w:rsidRPr="00E13A1F">
        <w:rPr>
          <w:lang w:val="sv-SE"/>
        </w:rPr>
        <w:t>beaktas i den utskrift av aktieboken som Euroclear Sweden AB gör</w:t>
      </w:r>
      <w:r w:rsidR="00190BE7" w:rsidRPr="00E13A1F">
        <w:rPr>
          <w:lang w:val="sv-SE"/>
        </w:rPr>
        <w:t xml:space="preserve"> </w:t>
      </w:r>
      <w:r w:rsidR="004F5F39" w:rsidRPr="00E13A1F">
        <w:rPr>
          <w:lang w:val="sv-SE"/>
        </w:rPr>
        <w:t xml:space="preserve">avseende förhållanden </w:t>
      </w:r>
      <w:r w:rsidR="00190BE7" w:rsidRPr="00E13A1F">
        <w:rPr>
          <w:lang w:val="sv-SE"/>
        </w:rPr>
        <w:t>per nämnda dag</w:t>
      </w:r>
      <w:r w:rsidRPr="00E13A1F">
        <w:rPr>
          <w:lang w:val="sv-SE"/>
        </w:rPr>
        <w:t xml:space="preserve">. </w:t>
      </w:r>
      <w:r w:rsidR="00B83E95" w:rsidRPr="00E13A1F">
        <w:rPr>
          <w:lang w:val="sv-SE"/>
        </w:rPr>
        <w:t xml:space="preserve">Sådan tillfällig </w:t>
      </w:r>
      <w:r w:rsidR="00B83E95" w:rsidRPr="003F1F5B">
        <w:rPr>
          <w:lang w:val="sv-SE"/>
        </w:rPr>
        <w:t xml:space="preserve">ägarregistrering, s.k. rösträttsregistrering, som gjorts av förvaltaren senast den </w:t>
      </w:r>
      <w:r w:rsidR="003A1C1B" w:rsidRPr="003F1F5B">
        <w:rPr>
          <w:lang w:val="sv-SE"/>
        </w:rPr>
        <w:t>2 maj</w:t>
      </w:r>
      <w:r w:rsidR="003A1C1B">
        <w:rPr>
          <w:lang w:val="sv-SE"/>
        </w:rPr>
        <w:t xml:space="preserve"> </w:t>
      </w:r>
      <w:r w:rsidR="00B83E95" w:rsidRPr="00E13A1F">
        <w:rPr>
          <w:lang w:val="sv-SE"/>
        </w:rPr>
        <w:t>202</w:t>
      </w:r>
      <w:r w:rsidR="004C1790">
        <w:rPr>
          <w:lang w:val="sv-SE"/>
        </w:rPr>
        <w:t>5</w:t>
      </w:r>
      <w:r w:rsidR="00B83E95" w:rsidRPr="00E13A1F">
        <w:rPr>
          <w:lang w:val="sv-SE"/>
        </w:rPr>
        <w:t xml:space="preserve"> beaktas vid </w:t>
      </w:r>
      <w:r w:rsidR="00143ADF" w:rsidRPr="00E13A1F">
        <w:rPr>
          <w:lang w:val="sv-SE"/>
        </w:rPr>
        <w:t>den framställning av aktieboken som Euroclear Sweden AB gör.</w:t>
      </w:r>
      <w:r w:rsidR="008E1D7C" w:rsidRPr="00E13A1F">
        <w:rPr>
          <w:lang w:val="sv-SE"/>
        </w:rPr>
        <w:br/>
      </w:r>
    </w:p>
    <w:p w14:paraId="61E0937C" w14:textId="77777777" w:rsidR="009251FC" w:rsidRPr="00E13A1F" w:rsidRDefault="009251FC" w:rsidP="009251FC">
      <w:pPr>
        <w:rPr>
          <w:b/>
          <w:lang w:val="sv-SE"/>
        </w:rPr>
      </w:pPr>
      <w:r w:rsidRPr="00E13A1F">
        <w:rPr>
          <w:b/>
          <w:lang w:val="sv-SE"/>
        </w:rPr>
        <w:t>Ombud, fullmakt m.m.</w:t>
      </w:r>
    </w:p>
    <w:p w14:paraId="7F86DE46" w14:textId="77777777" w:rsidR="009251FC" w:rsidRPr="00E13A1F" w:rsidRDefault="009251FC" w:rsidP="009251FC">
      <w:pPr>
        <w:rPr>
          <w:lang w:val="sv-SE"/>
        </w:rPr>
      </w:pPr>
    </w:p>
    <w:p w14:paraId="740A28A6" w14:textId="0B247703" w:rsidR="009251FC" w:rsidRPr="00E13A1F" w:rsidRDefault="009251FC" w:rsidP="009251FC">
      <w:pPr>
        <w:rPr>
          <w:lang w:val="sv-SE"/>
        </w:rPr>
      </w:pPr>
      <w:r w:rsidRPr="00E13A1F">
        <w:rPr>
          <w:lang w:val="sv-SE"/>
        </w:rPr>
        <w:t xml:space="preserve">Aktieägares rätt vid stämman får utövas av befullmäktigat ombud. Fullmakten ska vara daterad och underskriven av aktieägaren. Fullmakten i original bör, för att underlätta inregistreringen till stämman, insändas till bolaget under ovanstående adress i god tid innan stämman. Exempel på fullmaktsformulär finns tillgängligt hos bolaget och på bolagets hemsida www.ortivus.se. Företrädare för juridisk person ska vidare till </w:t>
      </w:r>
      <w:r w:rsidRPr="00E13A1F">
        <w:rPr>
          <w:lang w:val="sv-SE"/>
        </w:rPr>
        <w:lastRenderedPageBreak/>
        <w:t>stämman medta och uppvisa registreringsbevis i original eller bestyrkt kopia därav, i förekommande fall tillsammans med fullmakt eller motsvarande behörighetshandlingar.</w:t>
      </w:r>
      <w:r w:rsidRPr="00E13A1F">
        <w:rPr>
          <w:lang w:val="sv-SE"/>
        </w:rPr>
        <w:br/>
      </w:r>
    </w:p>
    <w:p w14:paraId="04F7E8ED" w14:textId="77777777" w:rsidR="00321654" w:rsidRPr="00E13A1F" w:rsidRDefault="00321654" w:rsidP="00321654">
      <w:pPr>
        <w:ind w:right="-1"/>
        <w:rPr>
          <w:lang w:val="sv-SE"/>
        </w:rPr>
      </w:pPr>
      <w:r w:rsidRPr="00E13A1F">
        <w:rPr>
          <w:b/>
          <w:lang w:val="sv-SE"/>
        </w:rPr>
        <w:t xml:space="preserve">Förslag till dagordning </w:t>
      </w:r>
    </w:p>
    <w:p w14:paraId="35AF6C9E" w14:textId="77777777" w:rsidR="00321654" w:rsidRPr="00E13A1F" w:rsidRDefault="00321654" w:rsidP="00321654">
      <w:pPr>
        <w:ind w:right="-1"/>
        <w:rPr>
          <w:lang w:val="sv-SE"/>
        </w:rPr>
      </w:pPr>
    </w:p>
    <w:p w14:paraId="25E6BCCC" w14:textId="77777777" w:rsidR="00321654" w:rsidRPr="00E13A1F" w:rsidRDefault="00321654" w:rsidP="00321654">
      <w:pPr>
        <w:numPr>
          <w:ilvl w:val="0"/>
          <w:numId w:val="12"/>
        </w:numPr>
        <w:rPr>
          <w:lang w:val="sv-SE"/>
        </w:rPr>
      </w:pPr>
      <w:r w:rsidRPr="00E13A1F">
        <w:rPr>
          <w:lang w:val="sv-SE"/>
        </w:rPr>
        <w:t xml:space="preserve">Stämmans öppnande </w:t>
      </w:r>
      <w:r w:rsidRPr="00E13A1F">
        <w:rPr>
          <w:lang w:val="sv-SE"/>
        </w:rPr>
        <w:br/>
      </w:r>
    </w:p>
    <w:p w14:paraId="1FE597F5" w14:textId="0C4A03D5" w:rsidR="00321654" w:rsidRPr="00E13A1F" w:rsidRDefault="00321654" w:rsidP="00321654">
      <w:pPr>
        <w:numPr>
          <w:ilvl w:val="0"/>
          <w:numId w:val="11"/>
        </w:numPr>
        <w:rPr>
          <w:lang w:val="sv-SE"/>
        </w:rPr>
      </w:pPr>
      <w:r w:rsidRPr="00E13A1F">
        <w:rPr>
          <w:lang w:val="sv-SE"/>
        </w:rPr>
        <w:t>Val av ordförande på</w:t>
      </w:r>
      <w:r w:rsidR="00552B11" w:rsidRPr="00E13A1F">
        <w:rPr>
          <w:lang w:val="sv-SE"/>
        </w:rPr>
        <w:t xml:space="preserve"> </w:t>
      </w:r>
      <w:r w:rsidRPr="00E13A1F">
        <w:rPr>
          <w:lang w:val="sv-SE"/>
        </w:rPr>
        <w:t>stämman</w:t>
      </w:r>
      <w:r w:rsidRPr="00E13A1F">
        <w:rPr>
          <w:lang w:val="sv-SE"/>
        </w:rPr>
        <w:br/>
      </w:r>
    </w:p>
    <w:p w14:paraId="46034E2C" w14:textId="0E81BA0E" w:rsidR="00321654" w:rsidRPr="00E13A1F" w:rsidRDefault="00321654" w:rsidP="00321654">
      <w:pPr>
        <w:numPr>
          <w:ilvl w:val="0"/>
          <w:numId w:val="11"/>
        </w:numPr>
        <w:rPr>
          <w:lang w:val="sv-SE"/>
        </w:rPr>
      </w:pPr>
      <w:r w:rsidRPr="00E13A1F">
        <w:rPr>
          <w:lang w:val="sv-SE"/>
        </w:rPr>
        <w:t>Upprättande och</w:t>
      </w:r>
      <w:r w:rsidR="00552B11" w:rsidRPr="00E13A1F">
        <w:rPr>
          <w:lang w:val="sv-SE"/>
        </w:rPr>
        <w:t xml:space="preserve"> </w:t>
      </w:r>
      <w:r w:rsidRPr="00E13A1F">
        <w:rPr>
          <w:lang w:val="sv-SE"/>
        </w:rPr>
        <w:t>godkännande av röstlängd</w:t>
      </w:r>
      <w:r w:rsidRPr="00E13A1F">
        <w:rPr>
          <w:lang w:val="sv-SE"/>
        </w:rPr>
        <w:br/>
      </w:r>
    </w:p>
    <w:p w14:paraId="07DAC25B" w14:textId="21CB5CFE" w:rsidR="00321654" w:rsidRPr="00E13A1F" w:rsidRDefault="00321654" w:rsidP="00321654">
      <w:pPr>
        <w:numPr>
          <w:ilvl w:val="0"/>
          <w:numId w:val="11"/>
        </w:numPr>
        <w:rPr>
          <w:lang w:val="sv-SE"/>
        </w:rPr>
      </w:pPr>
      <w:r w:rsidRPr="00E13A1F">
        <w:rPr>
          <w:lang w:val="sv-SE"/>
        </w:rPr>
        <w:t>Godkännande av</w:t>
      </w:r>
      <w:r w:rsidR="001D46C9" w:rsidRPr="00E13A1F">
        <w:rPr>
          <w:lang w:val="sv-SE"/>
        </w:rPr>
        <w:t xml:space="preserve"> </w:t>
      </w:r>
      <w:r w:rsidRPr="00E13A1F">
        <w:rPr>
          <w:lang w:val="sv-SE"/>
        </w:rPr>
        <w:t>styrelsens förslag till dagordning</w:t>
      </w:r>
      <w:r w:rsidRPr="00E13A1F">
        <w:rPr>
          <w:lang w:val="sv-SE"/>
        </w:rPr>
        <w:br/>
      </w:r>
    </w:p>
    <w:p w14:paraId="6E5EE4C3" w14:textId="77777777" w:rsidR="00321654" w:rsidRPr="00E13A1F" w:rsidRDefault="00321654" w:rsidP="00321654">
      <w:pPr>
        <w:numPr>
          <w:ilvl w:val="0"/>
          <w:numId w:val="11"/>
        </w:numPr>
        <w:rPr>
          <w:lang w:val="sv-SE"/>
        </w:rPr>
      </w:pPr>
      <w:r w:rsidRPr="00E13A1F">
        <w:rPr>
          <w:lang w:val="sv-SE"/>
        </w:rPr>
        <w:t xml:space="preserve">Val av justerare </w:t>
      </w:r>
      <w:r w:rsidRPr="00E13A1F">
        <w:rPr>
          <w:lang w:val="sv-SE"/>
        </w:rPr>
        <w:br/>
      </w:r>
    </w:p>
    <w:p w14:paraId="497B0686" w14:textId="26EE1230" w:rsidR="00321654" w:rsidRPr="00E13A1F" w:rsidRDefault="00321654" w:rsidP="00321654">
      <w:pPr>
        <w:numPr>
          <w:ilvl w:val="0"/>
          <w:numId w:val="11"/>
        </w:numPr>
        <w:rPr>
          <w:lang w:val="sv-SE"/>
        </w:rPr>
      </w:pPr>
      <w:r w:rsidRPr="00E13A1F">
        <w:rPr>
          <w:lang w:val="sv-SE"/>
        </w:rPr>
        <w:t>Prövning om stämman</w:t>
      </w:r>
      <w:r w:rsidR="00CC36A2" w:rsidRPr="00E13A1F">
        <w:rPr>
          <w:lang w:val="sv-SE"/>
        </w:rPr>
        <w:t xml:space="preserve"> </w:t>
      </w:r>
      <w:r w:rsidRPr="00E13A1F">
        <w:rPr>
          <w:lang w:val="sv-SE"/>
        </w:rPr>
        <w:t>har blivit behörigen sammankallad</w:t>
      </w:r>
      <w:r w:rsidRPr="00E13A1F">
        <w:rPr>
          <w:lang w:val="sv-SE"/>
        </w:rPr>
        <w:br/>
      </w:r>
    </w:p>
    <w:p w14:paraId="30DDFDD9" w14:textId="56538012" w:rsidR="00143ADF" w:rsidRPr="00E13A1F" w:rsidRDefault="00143ADF" w:rsidP="00143ADF">
      <w:pPr>
        <w:numPr>
          <w:ilvl w:val="0"/>
          <w:numId w:val="11"/>
        </w:numPr>
        <w:tabs>
          <w:tab w:val="left" w:pos="952"/>
        </w:tabs>
        <w:rPr>
          <w:lang w:val="sv-SE"/>
        </w:rPr>
      </w:pPr>
      <w:r w:rsidRPr="00E13A1F">
        <w:rPr>
          <w:lang w:val="sv-SE"/>
        </w:rPr>
        <w:t>Framläggande av årsredovisning och revisionsberättelse samt koncernredovisning och koncernrevisionsberättelse.</w:t>
      </w:r>
    </w:p>
    <w:p w14:paraId="5859ED06" w14:textId="77777777" w:rsidR="00321654" w:rsidRPr="00E13A1F" w:rsidRDefault="00321654" w:rsidP="00321654">
      <w:pPr>
        <w:ind w:left="567"/>
        <w:rPr>
          <w:lang w:val="sv-SE"/>
        </w:rPr>
      </w:pPr>
    </w:p>
    <w:p w14:paraId="0CE6D32E" w14:textId="621BA266" w:rsidR="00321654" w:rsidRPr="00E13A1F" w:rsidRDefault="00321654" w:rsidP="00321654">
      <w:pPr>
        <w:keepNext/>
        <w:numPr>
          <w:ilvl w:val="0"/>
          <w:numId w:val="11"/>
        </w:numPr>
        <w:rPr>
          <w:lang w:val="sv-SE"/>
        </w:rPr>
      </w:pPr>
      <w:r w:rsidRPr="00E13A1F">
        <w:rPr>
          <w:lang w:val="sv-SE"/>
        </w:rPr>
        <w:t xml:space="preserve">Beslut om </w:t>
      </w:r>
      <w:r w:rsidR="00143ADF" w:rsidRPr="00E13A1F">
        <w:rPr>
          <w:lang w:val="sv-SE"/>
        </w:rPr>
        <w:br/>
      </w:r>
    </w:p>
    <w:p w14:paraId="0E403094" w14:textId="3CFDD368" w:rsidR="00321654" w:rsidRPr="00E13A1F" w:rsidRDefault="00321654" w:rsidP="00321654">
      <w:pPr>
        <w:numPr>
          <w:ilvl w:val="0"/>
          <w:numId w:val="13"/>
        </w:numPr>
        <w:rPr>
          <w:lang w:val="sv-SE"/>
        </w:rPr>
      </w:pPr>
      <w:r w:rsidRPr="00E13A1F">
        <w:rPr>
          <w:lang w:val="sv-SE"/>
        </w:rPr>
        <w:t>fastställande av resultaträkningen och balansräkningen samt koncernresultaträkningen och koncernbalansräkningen,</w:t>
      </w:r>
      <w:r w:rsidR="00143ADF" w:rsidRPr="00E13A1F">
        <w:rPr>
          <w:lang w:val="sv-SE"/>
        </w:rPr>
        <w:br/>
      </w:r>
    </w:p>
    <w:p w14:paraId="4F945F54" w14:textId="70A41738" w:rsidR="00321654" w:rsidRPr="00E13A1F" w:rsidRDefault="00321654" w:rsidP="00321654">
      <w:pPr>
        <w:numPr>
          <w:ilvl w:val="0"/>
          <w:numId w:val="13"/>
        </w:numPr>
        <w:rPr>
          <w:lang w:val="sv-SE"/>
        </w:rPr>
      </w:pPr>
      <w:r w:rsidRPr="00E13A1F">
        <w:rPr>
          <w:lang w:val="sv-SE"/>
        </w:rPr>
        <w:t xml:space="preserve">dispositioner beträffande bolagets resultat enligt den fastställda balansräkningen, samt </w:t>
      </w:r>
      <w:r w:rsidR="00143ADF" w:rsidRPr="00E13A1F">
        <w:rPr>
          <w:lang w:val="sv-SE"/>
        </w:rPr>
        <w:br/>
      </w:r>
    </w:p>
    <w:p w14:paraId="0A19F0E3" w14:textId="77777777" w:rsidR="00321654" w:rsidRPr="00E13A1F" w:rsidRDefault="00321654" w:rsidP="00AE28B5">
      <w:pPr>
        <w:numPr>
          <w:ilvl w:val="0"/>
          <w:numId w:val="13"/>
        </w:numPr>
        <w:rPr>
          <w:lang w:val="sv-SE"/>
        </w:rPr>
      </w:pPr>
      <w:r w:rsidRPr="00E13A1F">
        <w:rPr>
          <w:lang w:val="sv-SE"/>
        </w:rPr>
        <w:t>ansvarsfrihet åt styrelseledamöterna och verkställande direktören</w:t>
      </w:r>
    </w:p>
    <w:p w14:paraId="64F2E2E2" w14:textId="77777777" w:rsidR="00552B11" w:rsidRPr="00E13A1F" w:rsidRDefault="00552B11" w:rsidP="00DC673E">
      <w:pPr>
        <w:rPr>
          <w:lang w:val="sv-SE"/>
        </w:rPr>
      </w:pPr>
    </w:p>
    <w:p w14:paraId="39F8BDB0" w14:textId="256D1607" w:rsidR="00321654" w:rsidRPr="00E13A1F" w:rsidRDefault="00321654" w:rsidP="00301F70">
      <w:pPr>
        <w:keepNext/>
        <w:numPr>
          <w:ilvl w:val="0"/>
          <w:numId w:val="11"/>
        </w:numPr>
        <w:rPr>
          <w:lang w:val="sv-SE"/>
        </w:rPr>
      </w:pPr>
      <w:r w:rsidRPr="00E13A1F">
        <w:rPr>
          <w:lang w:val="sv-SE"/>
        </w:rPr>
        <w:t>Bestämmande av antalet styrelseledamöter och styrelsesuppleanter samt antalet revisorer och revisorssuppleanter</w:t>
      </w:r>
      <w:r w:rsidRPr="00E13A1F">
        <w:rPr>
          <w:lang w:val="sv-SE"/>
        </w:rPr>
        <w:br/>
      </w:r>
    </w:p>
    <w:p w14:paraId="1691D5D1" w14:textId="519419C4" w:rsidR="00321654" w:rsidRPr="00E13A1F" w:rsidRDefault="00321654" w:rsidP="00321654">
      <w:pPr>
        <w:numPr>
          <w:ilvl w:val="0"/>
          <w:numId w:val="11"/>
        </w:numPr>
        <w:rPr>
          <w:lang w:val="sv-SE"/>
        </w:rPr>
      </w:pPr>
      <w:r w:rsidRPr="00E13A1F">
        <w:rPr>
          <w:lang w:val="sv-SE"/>
        </w:rPr>
        <w:t>Fastställande av arvoden åt styrelse och revisor</w:t>
      </w:r>
      <w:r w:rsidR="004E72AF" w:rsidRPr="00E13A1F">
        <w:rPr>
          <w:lang w:val="sv-SE"/>
        </w:rPr>
        <w:t>/er</w:t>
      </w:r>
      <w:r w:rsidRPr="00E13A1F">
        <w:rPr>
          <w:lang w:val="sv-SE"/>
        </w:rPr>
        <w:br/>
      </w:r>
    </w:p>
    <w:p w14:paraId="73C47456" w14:textId="77777777" w:rsidR="00321654" w:rsidRPr="00E13A1F" w:rsidRDefault="00321654" w:rsidP="00301F70">
      <w:pPr>
        <w:numPr>
          <w:ilvl w:val="0"/>
          <w:numId w:val="11"/>
        </w:numPr>
        <w:ind w:right="375"/>
        <w:rPr>
          <w:lang w:val="sv-SE"/>
        </w:rPr>
      </w:pPr>
      <w:r w:rsidRPr="00E13A1F">
        <w:rPr>
          <w:lang w:val="sv-SE"/>
        </w:rPr>
        <w:t>Val av styrelseledamöter</w:t>
      </w:r>
      <w:r w:rsidR="00272034" w:rsidRPr="00E13A1F">
        <w:rPr>
          <w:sz w:val="23"/>
          <w:szCs w:val="23"/>
          <w:lang w:val="sv-SE"/>
        </w:rPr>
        <w:t xml:space="preserve"> och </w:t>
      </w:r>
      <w:r w:rsidRPr="00E13A1F">
        <w:rPr>
          <w:lang w:val="sv-SE"/>
        </w:rPr>
        <w:t xml:space="preserve">styrelsens ordförande </w:t>
      </w:r>
      <w:r w:rsidRPr="00E13A1F">
        <w:rPr>
          <w:lang w:val="sv-SE"/>
        </w:rPr>
        <w:br/>
      </w:r>
    </w:p>
    <w:p w14:paraId="3DE5CCA9" w14:textId="2078728A" w:rsidR="008661F0" w:rsidRPr="00E13A1F" w:rsidRDefault="00321654" w:rsidP="008661F0">
      <w:pPr>
        <w:numPr>
          <w:ilvl w:val="0"/>
          <w:numId w:val="11"/>
        </w:numPr>
        <w:rPr>
          <w:lang w:val="sv-SE"/>
        </w:rPr>
      </w:pPr>
      <w:r w:rsidRPr="00E13A1F">
        <w:rPr>
          <w:lang w:val="sv-SE"/>
        </w:rPr>
        <w:t xml:space="preserve">Val av </w:t>
      </w:r>
      <w:r w:rsidR="00791C9C" w:rsidRPr="00E13A1F">
        <w:rPr>
          <w:lang w:val="sv-SE"/>
        </w:rPr>
        <w:t>revisor</w:t>
      </w:r>
      <w:r w:rsidR="004E72AF" w:rsidRPr="00E13A1F">
        <w:rPr>
          <w:lang w:val="sv-SE"/>
        </w:rPr>
        <w:t>/er</w:t>
      </w:r>
      <w:r w:rsidR="008661F0" w:rsidRPr="00E13A1F">
        <w:rPr>
          <w:lang w:val="sv-SE"/>
        </w:rPr>
        <w:br/>
      </w:r>
    </w:p>
    <w:p w14:paraId="4294F4D6" w14:textId="49A51CB5" w:rsidR="004C1790" w:rsidRDefault="003A1C1B" w:rsidP="00513D0F">
      <w:pPr>
        <w:numPr>
          <w:ilvl w:val="0"/>
          <w:numId w:val="11"/>
        </w:numPr>
        <w:rPr>
          <w:lang w:val="sv-SE"/>
        </w:rPr>
      </w:pPr>
      <w:r>
        <w:rPr>
          <w:lang w:val="sv-SE"/>
        </w:rPr>
        <w:t xml:space="preserve">Beslut om </w:t>
      </w:r>
      <w:r w:rsidR="00F32051">
        <w:rPr>
          <w:lang w:val="sv-SE"/>
        </w:rPr>
        <w:t xml:space="preserve">ändring av </w:t>
      </w:r>
      <w:r w:rsidR="004C1790">
        <w:rPr>
          <w:lang w:val="sv-SE"/>
        </w:rPr>
        <w:t>bolagsordning</w:t>
      </w:r>
      <w:r w:rsidR="004C1790">
        <w:rPr>
          <w:lang w:val="sv-SE"/>
        </w:rPr>
        <w:br/>
      </w:r>
    </w:p>
    <w:p w14:paraId="4F95B252" w14:textId="22D65A12" w:rsidR="00D2497A" w:rsidRPr="00E13A1F" w:rsidRDefault="004C1790" w:rsidP="00513D0F">
      <w:pPr>
        <w:numPr>
          <w:ilvl w:val="0"/>
          <w:numId w:val="11"/>
        </w:numPr>
        <w:rPr>
          <w:lang w:val="sv-SE"/>
        </w:rPr>
      </w:pPr>
      <w:bookmarkStart w:id="5" w:name="_Hlk193708999"/>
      <w:r>
        <w:rPr>
          <w:lang w:val="sv-SE"/>
        </w:rPr>
        <w:t>Beslut om bemyndigande av styrelsen att fatta beslut om nyemission</w:t>
      </w:r>
      <w:r w:rsidR="00F32051">
        <w:rPr>
          <w:lang w:val="sv-SE"/>
        </w:rPr>
        <w:t>er</w:t>
      </w:r>
      <w:r w:rsidR="00D2497A" w:rsidRPr="00E13A1F">
        <w:rPr>
          <w:lang w:val="sv-SE"/>
        </w:rPr>
        <w:br/>
      </w:r>
    </w:p>
    <w:bookmarkEnd w:id="5"/>
    <w:p w14:paraId="20B102F6" w14:textId="77777777" w:rsidR="00321654" w:rsidRPr="00E13A1F" w:rsidRDefault="00321654" w:rsidP="00321654">
      <w:pPr>
        <w:numPr>
          <w:ilvl w:val="0"/>
          <w:numId w:val="11"/>
        </w:numPr>
        <w:rPr>
          <w:lang w:val="sv-SE"/>
        </w:rPr>
      </w:pPr>
      <w:r w:rsidRPr="00E13A1F">
        <w:rPr>
          <w:lang w:val="sv-SE"/>
        </w:rPr>
        <w:lastRenderedPageBreak/>
        <w:t>Övriga ärenden</w:t>
      </w:r>
      <w:r w:rsidRPr="00E13A1F">
        <w:rPr>
          <w:lang w:val="sv-SE"/>
        </w:rPr>
        <w:br/>
      </w:r>
    </w:p>
    <w:p w14:paraId="41CB5509" w14:textId="77777777" w:rsidR="00321654" w:rsidRPr="00E13A1F" w:rsidRDefault="00321654" w:rsidP="00301F70">
      <w:pPr>
        <w:numPr>
          <w:ilvl w:val="0"/>
          <w:numId w:val="11"/>
        </w:numPr>
        <w:ind w:right="658"/>
        <w:rPr>
          <w:u w:val="single"/>
          <w:lang w:val="sv-SE"/>
        </w:rPr>
      </w:pPr>
      <w:r w:rsidRPr="00E13A1F">
        <w:rPr>
          <w:lang w:val="sv-SE"/>
        </w:rPr>
        <w:t>Stämmans avslutande</w:t>
      </w:r>
    </w:p>
    <w:p w14:paraId="39440999" w14:textId="0A796EE4" w:rsidR="006865B8" w:rsidRPr="00E13A1F" w:rsidRDefault="006865B8" w:rsidP="00321654">
      <w:pPr>
        <w:outlineLvl w:val="3"/>
        <w:rPr>
          <w:b/>
          <w:lang w:val="sv-SE"/>
        </w:rPr>
      </w:pPr>
    </w:p>
    <w:p w14:paraId="02310D66" w14:textId="77777777" w:rsidR="00321654" w:rsidRPr="00E13A1F" w:rsidRDefault="00321654" w:rsidP="00321654">
      <w:pPr>
        <w:outlineLvl w:val="3"/>
        <w:rPr>
          <w:b/>
          <w:lang w:val="sv-SE"/>
        </w:rPr>
      </w:pPr>
      <w:r w:rsidRPr="00E13A1F">
        <w:rPr>
          <w:b/>
          <w:lang w:val="sv-SE"/>
        </w:rPr>
        <w:t>Styrelsens förslag</w:t>
      </w:r>
    </w:p>
    <w:p w14:paraId="2EDBBB3A" w14:textId="77777777" w:rsidR="006865B8" w:rsidRPr="00E13A1F" w:rsidRDefault="006865B8" w:rsidP="00321654">
      <w:pPr>
        <w:rPr>
          <w:lang w:val="sv-SE"/>
        </w:rPr>
      </w:pPr>
    </w:p>
    <w:p w14:paraId="3EAA6A41" w14:textId="5ABD29BD" w:rsidR="00321654" w:rsidRPr="00E13A1F" w:rsidRDefault="00321654" w:rsidP="00321654">
      <w:pPr>
        <w:rPr>
          <w:lang w:val="sv-SE"/>
        </w:rPr>
      </w:pPr>
      <w:r w:rsidRPr="00E13A1F">
        <w:rPr>
          <w:i/>
          <w:iCs/>
          <w:lang w:val="sv-SE"/>
        </w:rPr>
        <w:t>Punkt 8 b); Utdelning</w:t>
      </w:r>
    </w:p>
    <w:p w14:paraId="32EE2735" w14:textId="0577D846" w:rsidR="00321654" w:rsidRPr="00E13A1F" w:rsidRDefault="00321654" w:rsidP="00513D0F">
      <w:pPr>
        <w:rPr>
          <w:i/>
          <w:lang w:val="sv-SE"/>
        </w:rPr>
      </w:pPr>
      <w:r w:rsidRPr="00E13A1F">
        <w:rPr>
          <w:lang w:val="sv-SE"/>
        </w:rPr>
        <w:t xml:space="preserve">Styrelsen föreslår att någon utdelning avseende verksamhetsåret </w:t>
      </w:r>
      <w:r w:rsidR="00967285" w:rsidRPr="00E13A1F">
        <w:rPr>
          <w:lang w:val="sv-SE"/>
        </w:rPr>
        <w:t>20</w:t>
      </w:r>
      <w:r w:rsidR="00D2497A" w:rsidRPr="00E13A1F">
        <w:rPr>
          <w:lang w:val="sv-SE"/>
        </w:rPr>
        <w:t>2</w:t>
      </w:r>
      <w:r w:rsidR="003E37F2">
        <w:rPr>
          <w:lang w:val="sv-SE"/>
        </w:rPr>
        <w:t>4</w:t>
      </w:r>
      <w:r w:rsidRPr="00E13A1F">
        <w:rPr>
          <w:lang w:val="sv-SE"/>
        </w:rPr>
        <w:t xml:space="preserve"> inte </w:t>
      </w:r>
      <w:r w:rsidR="00EF79F4" w:rsidRPr="00E13A1F">
        <w:rPr>
          <w:lang w:val="sv-SE"/>
        </w:rPr>
        <w:t xml:space="preserve">ska </w:t>
      </w:r>
      <w:r w:rsidRPr="00E13A1F">
        <w:rPr>
          <w:lang w:val="sv-SE"/>
        </w:rPr>
        <w:t>lämnas.</w:t>
      </w:r>
      <w:bookmarkStart w:id="6" w:name="_Hlk66789596"/>
    </w:p>
    <w:bookmarkEnd w:id="6"/>
    <w:p w14:paraId="728009AA" w14:textId="4F061009" w:rsidR="00F32051" w:rsidRPr="00F32051" w:rsidRDefault="00F32051" w:rsidP="00F32051">
      <w:pPr>
        <w:rPr>
          <w:lang w:val="sv-SE"/>
        </w:rPr>
      </w:pPr>
      <w:r>
        <w:rPr>
          <w:lang w:val="sv-SE"/>
        </w:rPr>
        <w:br/>
      </w:r>
      <w:r w:rsidRPr="00F32051">
        <w:rPr>
          <w:i/>
          <w:lang w:val="sv-SE"/>
        </w:rPr>
        <w:t xml:space="preserve">Punkt 13; Beslut om </w:t>
      </w:r>
      <w:r>
        <w:rPr>
          <w:i/>
          <w:lang w:val="sv-SE"/>
        </w:rPr>
        <w:t xml:space="preserve">ändring av </w:t>
      </w:r>
      <w:r w:rsidRPr="00F32051">
        <w:rPr>
          <w:i/>
          <w:lang w:val="sv-SE"/>
        </w:rPr>
        <w:t>bolagsordning</w:t>
      </w:r>
      <w:r>
        <w:rPr>
          <w:i/>
          <w:lang w:val="sv-SE"/>
        </w:rPr>
        <w:t xml:space="preserve">en </w:t>
      </w:r>
      <w:r w:rsidR="007E4790" w:rsidRPr="00F32051">
        <w:rPr>
          <w:i/>
          <w:lang w:val="sv-SE"/>
        </w:rPr>
        <w:br/>
      </w:r>
      <w:r w:rsidRPr="00F32051">
        <w:rPr>
          <w:lang w:val="sv-SE"/>
        </w:rPr>
        <w:t xml:space="preserve">Styrelsen föreslår att </w:t>
      </w:r>
      <w:r>
        <w:rPr>
          <w:lang w:val="sv-SE"/>
        </w:rPr>
        <w:t>års</w:t>
      </w:r>
      <w:r w:rsidRPr="00F32051">
        <w:rPr>
          <w:lang w:val="sv-SE"/>
        </w:rPr>
        <w:t xml:space="preserve">stämman beslutar att ändra bolagsordningen genom att anta nya gränser för antalet aktier och aktiekapitalet </w:t>
      </w:r>
      <w:r w:rsidR="00EA6458">
        <w:rPr>
          <w:lang w:val="sv-SE"/>
        </w:rPr>
        <w:t xml:space="preserve">vilket innefattar följande </w:t>
      </w:r>
      <w:r w:rsidRPr="00F32051">
        <w:rPr>
          <w:lang w:val="sv-SE"/>
        </w:rPr>
        <w:t xml:space="preserve">ändringar av punkt 4-6 i gällande bolagsordning. </w:t>
      </w:r>
      <w:r w:rsidRPr="00F32051">
        <w:rPr>
          <w:lang w:val="sv-SE"/>
        </w:rPr>
        <w:br/>
      </w:r>
    </w:p>
    <w:p w14:paraId="34FFAAE1" w14:textId="77777777" w:rsidR="00F32051" w:rsidRPr="00F32051" w:rsidRDefault="00F32051" w:rsidP="00F32051">
      <w:pPr>
        <w:rPr>
          <w:lang w:val="sv-SE"/>
        </w:rPr>
      </w:pPr>
      <w:r w:rsidRPr="00F32051">
        <w:rPr>
          <w:lang w:val="sv-SE"/>
        </w:rPr>
        <w:t>4 Aktiekapitalsgränser</w:t>
      </w:r>
    </w:p>
    <w:p w14:paraId="4F4B57C6" w14:textId="65F82819" w:rsidR="00F32051" w:rsidRPr="00BA5861" w:rsidRDefault="00F32051" w:rsidP="00F32051">
      <w:pPr>
        <w:rPr>
          <w:lang w:val="sv-SE"/>
        </w:rPr>
      </w:pPr>
      <w:r w:rsidRPr="00F32051">
        <w:rPr>
          <w:lang w:val="sv-SE"/>
        </w:rPr>
        <w:t>Förslag på ny formulering i punkt 4 i nuvarande bolagsordning:</w:t>
      </w:r>
      <w:r w:rsidRPr="00F32051">
        <w:rPr>
          <w:lang w:val="sv-SE"/>
        </w:rPr>
        <w:br/>
        <w:t>”</w:t>
      </w:r>
      <w:r w:rsidRPr="00BA5861">
        <w:rPr>
          <w:lang w:val="sv-SE"/>
        </w:rPr>
        <w:t xml:space="preserve">Aktiekapitalet </w:t>
      </w:r>
      <w:r w:rsidR="00043F7B" w:rsidRPr="00BA5861">
        <w:rPr>
          <w:lang w:val="sv-SE"/>
        </w:rPr>
        <w:t xml:space="preserve">ska vara </w:t>
      </w:r>
      <w:r w:rsidRPr="00BA5861">
        <w:rPr>
          <w:lang w:val="sv-SE"/>
        </w:rPr>
        <w:t xml:space="preserve">lägst </w:t>
      </w:r>
      <w:r w:rsidR="00EA6458" w:rsidRPr="00BA5861">
        <w:rPr>
          <w:lang w:val="sv-SE"/>
        </w:rPr>
        <w:t>14 000</w:t>
      </w:r>
      <w:r w:rsidRPr="00BA5861">
        <w:rPr>
          <w:lang w:val="sv-SE"/>
        </w:rPr>
        <w:t> 000 kronor och högst 5</w:t>
      </w:r>
      <w:r w:rsidR="00EA6458" w:rsidRPr="00BA5861">
        <w:rPr>
          <w:lang w:val="sv-SE"/>
        </w:rPr>
        <w:t>6</w:t>
      </w:r>
      <w:r w:rsidRPr="00BA5861">
        <w:rPr>
          <w:lang w:val="sv-SE"/>
        </w:rPr>
        <w:t> 000 000 kronor.”</w:t>
      </w:r>
    </w:p>
    <w:p w14:paraId="18731F33" w14:textId="77777777" w:rsidR="00F32051" w:rsidRPr="00BA5861" w:rsidRDefault="00F32051" w:rsidP="00F32051">
      <w:pPr>
        <w:rPr>
          <w:lang w:val="sv-SE"/>
        </w:rPr>
      </w:pPr>
      <w:r w:rsidRPr="00BA5861">
        <w:rPr>
          <w:lang w:val="sv-SE"/>
        </w:rPr>
        <w:br/>
        <w:t xml:space="preserve">5 Akties antal </w:t>
      </w:r>
    </w:p>
    <w:p w14:paraId="138099F5" w14:textId="1076D844" w:rsidR="00F32051" w:rsidRPr="00BA5861" w:rsidRDefault="00F32051" w:rsidP="00F32051">
      <w:pPr>
        <w:rPr>
          <w:lang w:val="sv-SE"/>
        </w:rPr>
      </w:pPr>
      <w:r w:rsidRPr="00BA5861">
        <w:rPr>
          <w:lang w:val="sv-SE"/>
        </w:rPr>
        <w:t>Förslag på ny formulering i punkt 5 i nuvarande bolagsordning:</w:t>
      </w:r>
      <w:r w:rsidRPr="00BA5861">
        <w:rPr>
          <w:lang w:val="sv-SE"/>
        </w:rPr>
        <w:br/>
        <w:t xml:space="preserve">”Antalet aktier ska vara lägst </w:t>
      </w:r>
      <w:r w:rsidR="00EA6458" w:rsidRPr="00BA5861">
        <w:rPr>
          <w:lang w:val="sv-SE"/>
        </w:rPr>
        <w:t>40</w:t>
      </w:r>
      <w:r w:rsidRPr="00BA5861">
        <w:rPr>
          <w:lang w:val="sv-SE"/>
        </w:rPr>
        <w:t xml:space="preserve"> 000 000 och högst </w:t>
      </w:r>
      <w:proofErr w:type="gramStart"/>
      <w:r w:rsidRPr="00BA5861">
        <w:rPr>
          <w:lang w:val="sv-SE"/>
        </w:rPr>
        <w:t>1</w:t>
      </w:r>
      <w:r w:rsidR="00F06D04" w:rsidRPr="00BA5861">
        <w:rPr>
          <w:lang w:val="sv-SE"/>
        </w:rPr>
        <w:t>6</w:t>
      </w:r>
      <w:r w:rsidRPr="00BA5861">
        <w:rPr>
          <w:lang w:val="sv-SE"/>
        </w:rPr>
        <w:t>0 000 000 stycken</w:t>
      </w:r>
      <w:proofErr w:type="gramEnd"/>
      <w:r w:rsidRPr="00BA5861">
        <w:rPr>
          <w:lang w:val="sv-SE"/>
        </w:rPr>
        <w:t>.”</w:t>
      </w:r>
    </w:p>
    <w:p w14:paraId="38D6D002" w14:textId="7C272963" w:rsidR="003A1C1B" w:rsidRPr="00BA5861" w:rsidRDefault="00F32051" w:rsidP="00F32051">
      <w:pPr>
        <w:rPr>
          <w:lang w:val="sv-SE"/>
        </w:rPr>
      </w:pPr>
      <w:r w:rsidRPr="00BA5861">
        <w:rPr>
          <w:lang w:val="sv-SE"/>
        </w:rPr>
        <w:br/>
        <w:t xml:space="preserve">6 Aktieslag </w:t>
      </w:r>
      <w:r w:rsidRPr="00BA5861">
        <w:rPr>
          <w:lang w:val="sv-SE"/>
        </w:rPr>
        <w:br/>
        <w:t>Förslag på ny formulering i första stycket i punkt 6 i nuvarande bolagsordning:</w:t>
      </w:r>
      <w:r w:rsidRPr="00BA5861">
        <w:rPr>
          <w:lang w:val="sv-SE"/>
        </w:rPr>
        <w:br/>
        <w:t>”Aktierna kan vara dels A-</w:t>
      </w:r>
      <w:proofErr w:type="gramStart"/>
      <w:r w:rsidRPr="00BA5861">
        <w:rPr>
          <w:lang w:val="sv-SE"/>
        </w:rPr>
        <w:t>aktier och dels</w:t>
      </w:r>
      <w:proofErr w:type="gramEnd"/>
      <w:r w:rsidRPr="00BA5861">
        <w:rPr>
          <w:lang w:val="sv-SE"/>
        </w:rPr>
        <w:t xml:space="preserve"> B-aktier. A-aktier kan utges till ett antal av högst </w:t>
      </w:r>
      <w:proofErr w:type="gramStart"/>
      <w:r w:rsidR="00F06D04" w:rsidRPr="00BA5861">
        <w:rPr>
          <w:lang w:val="sv-SE"/>
        </w:rPr>
        <w:t xml:space="preserve">5 120 </w:t>
      </w:r>
      <w:r w:rsidRPr="00BA5861">
        <w:rPr>
          <w:lang w:val="sv-SE"/>
        </w:rPr>
        <w:t>000 stycken</w:t>
      </w:r>
      <w:proofErr w:type="gramEnd"/>
      <w:r w:rsidRPr="00BA5861">
        <w:rPr>
          <w:lang w:val="sv-SE"/>
        </w:rPr>
        <w:t xml:space="preserve"> och B-aktier till ett antal av högst 1</w:t>
      </w:r>
      <w:r w:rsidR="00F06D04" w:rsidRPr="00BA5861">
        <w:rPr>
          <w:lang w:val="sv-SE"/>
        </w:rPr>
        <w:t>6</w:t>
      </w:r>
      <w:r w:rsidRPr="00BA5861">
        <w:rPr>
          <w:lang w:val="sv-SE"/>
        </w:rPr>
        <w:t>0 000 000 stycken</w:t>
      </w:r>
      <w:r w:rsidRPr="00BA5861">
        <w:rPr>
          <w:lang w:val="sv-SE"/>
        </w:rPr>
        <w:br/>
      </w:r>
      <w:r w:rsidRPr="00BA5861">
        <w:rPr>
          <w:lang w:val="sv-SE"/>
        </w:rPr>
        <w:br/>
        <w:t>Styrelsen, verkställande direktören, eller den styrelsen utser, ska ha rätt att vidta de mindre justeringar som</w:t>
      </w:r>
      <w:r w:rsidR="00EA6458" w:rsidRPr="00BA5861">
        <w:rPr>
          <w:lang w:val="sv-SE"/>
        </w:rPr>
        <w:t xml:space="preserve"> </w:t>
      </w:r>
      <w:r w:rsidRPr="00BA5861">
        <w:rPr>
          <w:lang w:val="sv-SE"/>
        </w:rPr>
        <w:t>kan bli erforderliga i samband med registrering av besluten hos Bolagsverket och Euroclear Sweden.</w:t>
      </w:r>
      <w:r w:rsidRPr="00BA5861">
        <w:rPr>
          <w:lang w:val="sv-SE"/>
        </w:rPr>
        <w:br/>
      </w:r>
    </w:p>
    <w:p w14:paraId="440E7B1C" w14:textId="017D150A" w:rsidR="00F32051" w:rsidRPr="00BA5861" w:rsidRDefault="003A1C1B" w:rsidP="00F32051">
      <w:pPr>
        <w:rPr>
          <w:i/>
          <w:lang w:val="sv-SE"/>
        </w:rPr>
      </w:pPr>
      <w:r w:rsidRPr="00BA5861">
        <w:rPr>
          <w:i/>
          <w:lang w:val="sv-SE"/>
        </w:rPr>
        <w:t xml:space="preserve">Punkt 14; </w:t>
      </w:r>
      <w:r w:rsidR="00F32051" w:rsidRPr="00BA5861">
        <w:rPr>
          <w:i/>
          <w:lang w:val="sv-SE"/>
        </w:rPr>
        <w:t>Beslut om bemyndigande av styrelsen att fatta beslut om nyemissioner</w:t>
      </w:r>
    </w:p>
    <w:p w14:paraId="3B5842EC" w14:textId="7D970301" w:rsidR="00F32051" w:rsidRPr="00BA5861" w:rsidRDefault="00F32051" w:rsidP="00F32051">
      <w:pPr>
        <w:ind w:right="-1"/>
        <w:rPr>
          <w:lang w:val="sv-SE"/>
        </w:rPr>
      </w:pPr>
      <w:r w:rsidRPr="00BA5861">
        <w:rPr>
          <w:lang w:val="sv-SE"/>
        </w:rPr>
        <w:t xml:space="preserve">Styrelsen föreslår att årsstämman fattar beslut om att bemyndiga styrelsen att, vid ett eller flera tillfällen under tiden fram till nästa årsstämma, besluta om nyemissioner av B-aktier, konvertibler och/eller teckningsoptioner med rätt till teckning av B-aktier inom ramen för bolagsordningens gränser för aktier och aktiekapital enligt den vid tidpunkten för emissionsbeslutet gällande bolagsordningen. Emissionerna skall kunna genomföras med eller utan företrädesrätt för bolagets aktieägare. Styrelsen skall i förekommande fall äga rätt att besluta att betalning skall kunna ske genom kvittning eller apport. Utgivande av nya aktier med stöd av bemyndigandet ska genomföras på sedvanliga villkor under rådande marknadsförhållanden. </w:t>
      </w:r>
    </w:p>
    <w:p w14:paraId="440C27FC" w14:textId="77777777" w:rsidR="00F32051" w:rsidRPr="00BA5861" w:rsidRDefault="00F32051" w:rsidP="00F32051">
      <w:pPr>
        <w:ind w:right="-1"/>
        <w:rPr>
          <w:lang w:val="sv-SE"/>
        </w:rPr>
      </w:pPr>
    </w:p>
    <w:p w14:paraId="2166B6A1" w14:textId="77777777" w:rsidR="00F32051" w:rsidRPr="00BA5861" w:rsidRDefault="00F32051" w:rsidP="00F32051">
      <w:pPr>
        <w:ind w:right="-1"/>
        <w:rPr>
          <w:lang w:val="sv-SE"/>
        </w:rPr>
      </w:pPr>
      <w:r w:rsidRPr="00BA5861">
        <w:rPr>
          <w:lang w:val="sv-SE"/>
        </w:rPr>
        <w:t xml:space="preserve">Skälet till att styrelsen ska kunna fatta beslut om emission med avvikelse från aktieägares företrädesrätt enligt ovan är bl. a för att kunna säkerställa anskaffningen av </w:t>
      </w:r>
      <w:r w:rsidRPr="00BA5861">
        <w:rPr>
          <w:lang w:val="sv-SE"/>
        </w:rPr>
        <w:lastRenderedPageBreak/>
        <w:t>ytterligare rörelsekapital samt att möjliggöra för styrelsen att besluta om riktade nyemissioner till investerare som styrelsen bedömer vara strategiskt viktiga för bolaget.</w:t>
      </w:r>
    </w:p>
    <w:p w14:paraId="7C790E49" w14:textId="77777777" w:rsidR="00F32051" w:rsidRPr="00BA5861" w:rsidRDefault="00F32051" w:rsidP="00F32051">
      <w:pPr>
        <w:ind w:right="-1"/>
        <w:rPr>
          <w:lang w:val="sv-SE"/>
        </w:rPr>
      </w:pPr>
    </w:p>
    <w:p w14:paraId="26449BFF" w14:textId="67519DA2" w:rsidR="00321654" w:rsidRPr="00BA5861" w:rsidRDefault="00F32051" w:rsidP="00F32051">
      <w:pPr>
        <w:ind w:right="-1"/>
        <w:rPr>
          <w:i/>
          <w:lang w:val="sv-SE"/>
        </w:rPr>
      </w:pPr>
      <w:r w:rsidRPr="00BA5861">
        <w:rPr>
          <w:lang w:val="sv-SE"/>
        </w:rPr>
        <w:t>För giltigt beslut av årsstämman krävs att beslutet biträds av aktieägare med minst två tredjedelar av såväl de avgivna rösterna som de aktier som är företrädda vid bolagstämman.</w:t>
      </w:r>
      <w:r w:rsidR="00EA6458" w:rsidRPr="00BA5861">
        <w:rPr>
          <w:lang w:val="sv-SE"/>
        </w:rPr>
        <w:t xml:space="preserve"> </w:t>
      </w:r>
      <w:r w:rsidR="00EA6458" w:rsidRPr="00BA5861">
        <w:rPr>
          <w:lang w:val="sv-SE"/>
        </w:rPr>
        <w:br/>
      </w:r>
      <w:r w:rsidR="00EA6458" w:rsidRPr="00BA5861">
        <w:rPr>
          <w:lang w:val="sv-SE"/>
        </w:rPr>
        <w:br/>
      </w:r>
      <w:r w:rsidR="00321654" w:rsidRPr="00BA5861">
        <w:rPr>
          <w:b/>
          <w:lang w:val="sv-SE"/>
        </w:rPr>
        <w:t>Valberedningens förslag</w:t>
      </w:r>
      <w:r w:rsidR="00CE2AD7" w:rsidRPr="00BA5861">
        <w:rPr>
          <w:b/>
          <w:lang w:val="sv-SE"/>
        </w:rPr>
        <w:t xml:space="preserve"> </w:t>
      </w:r>
    </w:p>
    <w:p w14:paraId="31215716" w14:textId="77777777" w:rsidR="00321654" w:rsidRPr="00BA5861" w:rsidRDefault="00321654" w:rsidP="00321654">
      <w:pPr>
        <w:keepNext/>
        <w:rPr>
          <w:lang w:val="sv-SE"/>
        </w:rPr>
      </w:pPr>
    </w:p>
    <w:p w14:paraId="3F172846" w14:textId="2884968B" w:rsidR="00FD02B7" w:rsidRPr="00BA5861" w:rsidRDefault="00321654" w:rsidP="00FD02B7">
      <w:pPr>
        <w:rPr>
          <w:i/>
          <w:lang w:val="sv-SE"/>
        </w:rPr>
      </w:pPr>
      <w:r w:rsidRPr="00BA5861">
        <w:rPr>
          <w:lang w:val="sv-SE"/>
        </w:rPr>
        <w:t xml:space="preserve">Bolagets valberedning inför årsstämman </w:t>
      </w:r>
      <w:r w:rsidR="00367A8A" w:rsidRPr="00BA5861">
        <w:rPr>
          <w:lang w:val="sv-SE"/>
        </w:rPr>
        <w:t>20</w:t>
      </w:r>
      <w:r w:rsidR="004123E8" w:rsidRPr="00BA5861">
        <w:rPr>
          <w:lang w:val="sv-SE"/>
        </w:rPr>
        <w:t>2</w:t>
      </w:r>
      <w:r w:rsidR="00EA6458" w:rsidRPr="00BA5861">
        <w:rPr>
          <w:lang w:val="sv-SE"/>
        </w:rPr>
        <w:t>5</w:t>
      </w:r>
      <w:r w:rsidRPr="00BA5861">
        <w:rPr>
          <w:lang w:val="sv-SE"/>
        </w:rPr>
        <w:t xml:space="preserve"> har bestått av </w:t>
      </w:r>
      <w:r w:rsidR="008661F0" w:rsidRPr="00BA5861">
        <w:rPr>
          <w:lang w:val="sv-SE"/>
        </w:rPr>
        <w:t>Konstantin Papaxanthis</w:t>
      </w:r>
      <w:r w:rsidR="002212CF" w:rsidRPr="00BA5861">
        <w:rPr>
          <w:lang w:val="sv-SE"/>
        </w:rPr>
        <w:t xml:space="preserve"> (ordförande), Pär Ola Adolfsson, </w:t>
      </w:r>
      <w:r w:rsidR="00EA1B08" w:rsidRPr="00BA5861">
        <w:rPr>
          <w:lang w:val="sv-SE"/>
        </w:rPr>
        <w:t>Peter Edwall</w:t>
      </w:r>
      <w:r w:rsidR="007E4790" w:rsidRPr="00BA5861">
        <w:rPr>
          <w:lang w:val="sv-SE"/>
        </w:rPr>
        <w:t xml:space="preserve"> </w:t>
      </w:r>
      <w:r w:rsidRPr="00BA5861">
        <w:rPr>
          <w:lang w:val="sv-SE"/>
        </w:rPr>
        <w:t>och styrelsens ordförande</w:t>
      </w:r>
      <w:r w:rsidR="00EA6458" w:rsidRPr="00BA5861">
        <w:rPr>
          <w:lang w:val="sv-SE"/>
        </w:rPr>
        <w:t xml:space="preserve"> Anna Carin Strandberg</w:t>
      </w:r>
      <w:r w:rsidRPr="00BA5861">
        <w:rPr>
          <w:lang w:val="sv-SE"/>
        </w:rPr>
        <w:t xml:space="preserve">. </w:t>
      </w:r>
      <w:r w:rsidR="00967285" w:rsidRPr="00BA5861">
        <w:rPr>
          <w:lang w:val="sv-SE"/>
        </w:rPr>
        <w:t>V</w:t>
      </w:r>
      <w:r w:rsidRPr="00BA5861">
        <w:rPr>
          <w:lang w:val="sv-SE"/>
        </w:rPr>
        <w:t xml:space="preserve">alberedningens förslag </w:t>
      </w:r>
      <w:r w:rsidR="00C747EB" w:rsidRPr="00BA5861">
        <w:rPr>
          <w:lang w:val="sv-SE"/>
        </w:rPr>
        <w:t xml:space="preserve">beträffande punkterna 2 och </w:t>
      </w:r>
      <w:r w:rsidR="000C77BB" w:rsidRPr="00BA5861">
        <w:rPr>
          <w:lang w:val="sv-SE"/>
        </w:rPr>
        <w:t>9</w:t>
      </w:r>
      <w:r w:rsidR="00771011" w:rsidRPr="00BA5861">
        <w:rPr>
          <w:lang w:val="sv-SE"/>
        </w:rPr>
        <w:t>–1</w:t>
      </w:r>
      <w:r w:rsidR="000C77BB" w:rsidRPr="00BA5861">
        <w:rPr>
          <w:lang w:val="sv-SE"/>
        </w:rPr>
        <w:t>2</w:t>
      </w:r>
      <w:r w:rsidR="00C747EB" w:rsidRPr="00BA5861">
        <w:rPr>
          <w:lang w:val="sv-SE"/>
        </w:rPr>
        <w:t xml:space="preserve"> i agendan tillsammans med </w:t>
      </w:r>
      <w:r w:rsidRPr="00BA5861">
        <w:rPr>
          <w:lang w:val="sv-SE"/>
        </w:rPr>
        <w:t>sitt motivera</w:t>
      </w:r>
      <w:r w:rsidR="00983A63" w:rsidRPr="00BA5861">
        <w:rPr>
          <w:lang w:val="sv-SE"/>
        </w:rPr>
        <w:t>de</w:t>
      </w:r>
      <w:r w:rsidRPr="00BA5861">
        <w:rPr>
          <w:lang w:val="sv-SE"/>
        </w:rPr>
        <w:t xml:space="preserve"> yttrande </w:t>
      </w:r>
      <w:r w:rsidR="006C58C3" w:rsidRPr="00BA5861">
        <w:rPr>
          <w:lang w:val="sv-SE"/>
        </w:rPr>
        <w:t xml:space="preserve">avseende sitt förslag till styrelse </w:t>
      </w:r>
      <w:proofErr w:type="gramStart"/>
      <w:r w:rsidR="003865E0" w:rsidRPr="00BA5861">
        <w:rPr>
          <w:lang w:val="sv-SE"/>
        </w:rPr>
        <w:t>m.m.</w:t>
      </w:r>
      <w:proofErr w:type="gramEnd"/>
      <w:r w:rsidR="003865E0" w:rsidRPr="00BA5861">
        <w:rPr>
          <w:lang w:val="sv-SE"/>
        </w:rPr>
        <w:t xml:space="preserve"> </w:t>
      </w:r>
      <w:r w:rsidR="00FD02B7" w:rsidRPr="00BA5861">
        <w:rPr>
          <w:lang w:val="sv-SE"/>
        </w:rPr>
        <w:t>finns tillgängliga hos bolaget och på bolagets hemsida</w:t>
      </w:r>
      <w:r w:rsidR="003F1F5B" w:rsidRPr="00BA5861">
        <w:rPr>
          <w:lang w:val="sv-SE"/>
        </w:rPr>
        <w:t xml:space="preserve"> </w:t>
      </w:r>
      <w:hyperlink r:id="rId8" w:history="1">
        <w:r w:rsidR="003F1F5B" w:rsidRPr="00BA5861">
          <w:rPr>
            <w:rStyle w:val="Hyperlnk"/>
            <w:sz w:val="22"/>
            <w:szCs w:val="22"/>
            <w:lang w:val="sv-SE"/>
          </w:rPr>
          <w:t>www.ortivus.com</w:t>
        </w:r>
      </w:hyperlink>
      <w:r w:rsidR="00FD02B7" w:rsidRPr="00BA5861">
        <w:rPr>
          <w:lang w:val="sv-SE"/>
        </w:rPr>
        <w:t>. Valberedningen föreslår sammanfattningsvis följande beträffande punkt 2 samt punkterna 9–12 i agendan</w:t>
      </w:r>
      <w:r w:rsidR="00FD02B7" w:rsidRPr="00BA5861">
        <w:rPr>
          <w:i/>
          <w:sz w:val="22"/>
          <w:szCs w:val="22"/>
          <w:lang w:val="sv-SE"/>
        </w:rPr>
        <w:br/>
      </w:r>
      <w:r w:rsidR="00FD02B7" w:rsidRPr="00BA5861">
        <w:rPr>
          <w:i/>
          <w:sz w:val="22"/>
          <w:szCs w:val="22"/>
          <w:lang w:val="sv-SE"/>
        </w:rPr>
        <w:br/>
      </w:r>
      <w:r w:rsidR="00FD02B7" w:rsidRPr="00BA5861">
        <w:rPr>
          <w:i/>
          <w:lang w:val="sv-SE"/>
        </w:rPr>
        <w:t>Punkt 2; Val av ordförande vid stämman</w:t>
      </w:r>
    </w:p>
    <w:p w14:paraId="60B9C830" w14:textId="01847FE8" w:rsidR="00FD02B7" w:rsidRPr="00BA5861" w:rsidRDefault="00FD02B7" w:rsidP="00FD02B7">
      <w:pPr>
        <w:rPr>
          <w:lang w:val="sv-SE"/>
        </w:rPr>
      </w:pPr>
      <w:r w:rsidRPr="00BA5861">
        <w:rPr>
          <w:lang w:val="sv-SE"/>
        </w:rPr>
        <w:t xml:space="preserve">Föreslås att advokat Sven Rasmusson vid advokatfirma Rasmusson &amp; Partners Advokat AB eller vid dennes förfall den som styrelsen föreslår, utses till ordförande vid stämman.  </w:t>
      </w:r>
    </w:p>
    <w:p w14:paraId="5D5DD2F0" w14:textId="77777777" w:rsidR="00FD02B7" w:rsidRPr="00BA5861" w:rsidRDefault="00FD02B7" w:rsidP="00FD02B7">
      <w:pPr>
        <w:rPr>
          <w:rFonts w:ascii="Roboto Condensed Light" w:hAnsi="Roboto Condensed Light"/>
          <w:lang w:val="sv-SE"/>
        </w:rPr>
      </w:pPr>
    </w:p>
    <w:p w14:paraId="5241CB41" w14:textId="00E1B972" w:rsidR="00FD02B7" w:rsidRPr="00BA5861" w:rsidRDefault="00FD02B7" w:rsidP="00FD02B7">
      <w:pPr>
        <w:rPr>
          <w:i/>
          <w:lang w:val="sv-SE"/>
        </w:rPr>
      </w:pPr>
      <w:r w:rsidRPr="00BA5861">
        <w:rPr>
          <w:i/>
          <w:lang w:val="sv-SE"/>
        </w:rPr>
        <w:t>Punkt 9; Bestämmande av antalet styrelseledamöter och suppleanter samt antalet revisorer och revisorssuppleanter</w:t>
      </w:r>
    </w:p>
    <w:p w14:paraId="4071E706" w14:textId="22EBAEA5" w:rsidR="005012E6" w:rsidRPr="00BA5861" w:rsidRDefault="00FD02B7" w:rsidP="005012E6">
      <w:pPr>
        <w:rPr>
          <w:lang w:val="sv-SE"/>
        </w:rPr>
      </w:pPr>
      <w:r w:rsidRPr="00BA5861">
        <w:rPr>
          <w:lang w:val="sv-SE"/>
        </w:rPr>
        <w:t xml:space="preserve">Antalet styrelseledamöter för tiden intill kommande årsstämma föreslås vara fyra (4) ordinarie ledamöter (f.å. </w:t>
      </w:r>
      <w:r w:rsidR="00EA6458" w:rsidRPr="00BA5861">
        <w:rPr>
          <w:lang w:val="sv-SE"/>
        </w:rPr>
        <w:t>4</w:t>
      </w:r>
      <w:r w:rsidRPr="00BA5861">
        <w:rPr>
          <w:lang w:val="sv-SE"/>
        </w:rPr>
        <w:t>) och inga suppleanter (f å 0).</w:t>
      </w:r>
      <w:r w:rsidR="00EA6458" w:rsidRPr="00BA5861">
        <w:rPr>
          <w:lang w:val="sv-SE"/>
        </w:rPr>
        <w:t xml:space="preserve"> </w:t>
      </w:r>
      <w:r w:rsidRPr="00BA5861">
        <w:rPr>
          <w:lang w:val="sv-SE"/>
        </w:rPr>
        <w:t>Föreslås att ett revisionsbolag utses till bolagets revisor.</w:t>
      </w:r>
      <w:r w:rsidR="005012E6" w:rsidRPr="00BA5861">
        <w:rPr>
          <w:lang w:val="sv-SE"/>
        </w:rPr>
        <w:t xml:space="preserve"> </w:t>
      </w:r>
      <w:bookmarkStart w:id="7" w:name="_Hlk67917816"/>
      <w:bookmarkStart w:id="8" w:name="_Hlk194417838"/>
      <w:r w:rsidR="005012E6" w:rsidRPr="00BA5861">
        <w:rPr>
          <w:lang w:val="sv-SE"/>
        </w:rPr>
        <w:t xml:space="preserve">Valberedningens ordföranden Konstantin Papaxanthis föreslår fem </w:t>
      </w:r>
      <w:r w:rsidR="003865E0" w:rsidRPr="00BA5861">
        <w:rPr>
          <w:lang w:val="sv-SE"/>
        </w:rPr>
        <w:t xml:space="preserve">(5) </w:t>
      </w:r>
      <w:r w:rsidR="005012E6" w:rsidRPr="00BA5861">
        <w:rPr>
          <w:lang w:val="sv-SE"/>
        </w:rPr>
        <w:t>ordinarie ledamöter</w:t>
      </w:r>
      <w:bookmarkEnd w:id="7"/>
      <w:r w:rsidR="00357679" w:rsidRPr="00BA5861">
        <w:rPr>
          <w:lang w:val="sv-SE"/>
        </w:rPr>
        <w:t xml:space="preserve"> enligt vad som framgår av valberedningens förslag</w:t>
      </w:r>
      <w:r w:rsidR="005012E6" w:rsidRPr="00BA5861">
        <w:rPr>
          <w:lang w:val="sv-SE"/>
        </w:rPr>
        <w:t xml:space="preserve">. </w:t>
      </w:r>
    </w:p>
    <w:bookmarkEnd w:id="8"/>
    <w:p w14:paraId="348672BE" w14:textId="6CB8B62E" w:rsidR="00FD02B7" w:rsidRPr="00BA5861" w:rsidRDefault="00FD02B7" w:rsidP="00FD02B7">
      <w:pPr>
        <w:rPr>
          <w:lang w:val="sv-SE"/>
        </w:rPr>
      </w:pPr>
    </w:p>
    <w:p w14:paraId="24ECB3DF" w14:textId="77777777" w:rsidR="00FD02B7" w:rsidRPr="00BA5861" w:rsidRDefault="00FD02B7" w:rsidP="00FD02B7">
      <w:pPr>
        <w:rPr>
          <w:lang w:val="sv-SE"/>
        </w:rPr>
      </w:pPr>
    </w:p>
    <w:p w14:paraId="6A83A3FB" w14:textId="77777777" w:rsidR="00FD02B7" w:rsidRPr="00BA5861" w:rsidRDefault="00FD02B7" w:rsidP="00FD02B7">
      <w:pPr>
        <w:rPr>
          <w:i/>
          <w:lang w:val="sv-SE"/>
        </w:rPr>
      </w:pPr>
      <w:r w:rsidRPr="00BA5861">
        <w:rPr>
          <w:i/>
          <w:lang w:val="sv-SE"/>
        </w:rPr>
        <w:t>Punkt 10; Fastställande av arvoden till styrelsen och revisorn</w:t>
      </w:r>
    </w:p>
    <w:p w14:paraId="7CBAFB95" w14:textId="26E4FDFC" w:rsidR="00FD02B7" w:rsidRPr="00FD02B7" w:rsidRDefault="00FD02B7" w:rsidP="00FD02B7">
      <w:pPr>
        <w:rPr>
          <w:lang w:val="sv-SE"/>
        </w:rPr>
      </w:pPr>
      <w:r w:rsidRPr="00BA5861">
        <w:rPr>
          <w:lang w:val="sv-SE"/>
        </w:rPr>
        <w:t xml:space="preserve">Arvoden till styrelsen föreslås utgå med sammanlagt 875 000 SEK (f.å. </w:t>
      </w:r>
      <w:r w:rsidR="00EA6458" w:rsidRPr="00BA5861">
        <w:rPr>
          <w:lang w:val="sv-SE"/>
        </w:rPr>
        <w:t xml:space="preserve">875 </w:t>
      </w:r>
      <w:r w:rsidRPr="00BA5861">
        <w:rPr>
          <w:lang w:val="sv-SE"/>
        </w:rPr>
        <w:t>000 kr) att fördelas med 350 000 SEK (f.å. 350 000 kr) till ordföranden och med 175 000 SEK (f.å. 175 000 kr) till varje övrig ledamot som inte är anställd</w:t>
      </w:r>
      <w:r w:rsidRPr="00FD02B7">
        <w:rPr>
          <w:lang w:val="sv-SE"/>
        </w:rPr>
        <w:t xml:space="preserve"> i bolaget. Det föreslås att inget särskilt arvode skall utgå för utskottsarbete. </w:t>
      </w:r>
    </w:p>
    <w:p w14:paraId="2C5275D8" w14:textId="77777777" w:rsidR="00FD02B7" w:rsidRPr="00FD02B7" w:rsidRDefault="00FD02B7" w:rsidP="00FD02B7">
      <w:pPr>
        <w:rPr>
          <w:lang w:val="sv-SE"/>
        </w:rPr>
      </w:pPr>
    </w:p>
    <w:p w14:paraId="727FBCE7" w14:textId="77777777" w:rsidR="00FD02B7" w:rsidRPr="00FD02B7" w:rsidRDefault="00FD02B7" w:rsidP="00FD02B7">
      <w:pPr>
        <w:rPr>
          <w:lang w:val="sv-SE"/>
        </w:rPr>
      </w:pPr>
      <w:r w:rsidRPr="00FD02B7">
        <w:rPr>
          <w:lang w:val="sv-SE"/>
        </w:rPr>
        <w:t>Arvode till revisorerna föreslås utgå enligt skälig och av bolaget godkänd räkning.</w:t>
      </w:r>
    </w:p>
    <w:p w14:paraId="297ED72A" w14:textId="77777777" w:rsidR="00FD02B7" w:rsidRPr="00FD02B7" w:rsidRDefault="00FD02B7" w:rsidP="00FD02B7">
      <w:pPr>
        <w:rPr>
          <w:lang w:val="sv-SE"/>
        </w:rPr>
      </w:pPr>
    </w:p>
    <w:p w14:paraId="021139CF" w14:textId="7BE0335C" w:rsidR="00FD02B7" w:rsidRPr="00FD02B7" w:rsidRDefault="00FD02B7" w:rsidP="00FD02B7">
      <w:pPr>
        <w:rPr>
          <w:i/>
          <w:lang w:val="sv-SE"/>
        </w:rPr>
      </w:pPr>
      <w:r w:rsidRPr="00FD02B7">
        <w:rPr>
          <w:i/>
          <w:lang w:val="sv-SE"/>
        </w:rPr>
        <w:t>Punkt 11: Val av styrelseledamöter och styrelseordförande</w:t>
      </w:r>
    </w:p>
    <w:p w14:paraId="32E90F53" w14:textId="0B85740D" w:rsidR="005012E6" w:rsidRPr="001E7038" w:rsidRDefault="00E074DE" w:rsidP="005012E6">
      <w:pPr>
        <w:rPr>
          <w:lang w:val="sv-SE"/>
        </w:rPr>
      </w:pPr>
      <w:r>
        <w:rPr>
          <w:lang w:val="sv-SE"/>
        </w:rPr>
        <w:t>Föreslås</w:t>
      </w:r>
      <w:r w:rsidR="00FD02B7" w:rsidRPr="00FD02B7">
        <w:rPr>
          <w:lang w:val="sv-SE"/>
        </w:rPr>
        <w:t xml:space="preserve"> omval av styrelseledamöterna Anna-Carin Strandberg, Peter Edwall, Anna Klevby Dalgaard och Ulf Järnberg. Föreslås att Anna-Carin Strandberg </w:t>
      </w:r>
      <w:r w:rsidR="00EA6458">
        <w:rPr>
          <w:lang w:val="sv-SE"/>
        </w:rPr>
        <w:t xml:space="preserve">väljs om </w:t>
      </w:r>
      <w:r w:rsidR="00FD02B7" w:rsidRPr="00FD02B7">
        <w:rPr>
          <w:lang w:val="sv-SE"/>
        </w:rPr>
        <w:t>till styrelsens ordförand</w:t>
      </w:r>
      <w:r w:rsidR="00144DBF">
        <w:rPr>
          <w:lang w:val="sv-SE"/>
        </w:rPr>
        <w:t>e</w:t>
      </w:r>
      <w:r w:rsidR="00FD02B7" w:rsidRPr="00FD02B7">
        <w:rPr>
          <w:lang w:val="sv-SE"/>
        </w:rPr>
        <w:t xml:space="preserve">. </w:t>
      </w:r>
      <w:r w:rsidR="00FD02B7" w:rsidRPr="00FD02B7">
        <w:rPr>
          <w:lang w:val="sv-SE"/>
        </w:rPr>
        <w:br/>
      </w:r>
      <w:r w:rsidR="00FD02B7" w:rsidRPr="00FD02B7">
        <w:rPr>
          <w:lang w:val="sv-SE"/>
        </w:rPr>
        <w:br/>
        <w:t xml:space="preserve">Information om de ledamöter som föreslås till omval återfinns på bolagets hemsida </w:t>
      </w:r>
      <w:hyperlink r:id="rId9" w:history="1">
        <w:r w:rsidR="00FD02B7" w:rsidRPr="00FD02B7">
          <w:rPr>
            <w:rStyle w:val="Hyperlnk"/>
            <w:lang w:val="sv-SE"/>
          </w:rPr>
          <w:t>www.ortivus.com</w:t>
        </w:r>
      </w:hyperlink>
      <w:r w:rsidR="00FD02B7" w:rsidRPr="00FD02B7">
        <w:rPr>
          <w:lang w:val="sv-SE"/>
        </w:rPr>
        <w:t xml:space="preserve"> och i bolagets årsredovisning.</w:t>
      </w:r>
      <w:r w:rsidR="005012E6">
        <w:rPr>
          <w:lang w:val="sv-SE"/>
        </w:rPr>
        <w:br/>
      </w:r>
      <w:r w:rsidR="005012E6">
        <w:rPr>
          <w:lang w:val="sv-SE"/>
        </w:rPr>
        <w:br/>
      </w:r>
      <w:r w:rsidR="005012E6" w:rsidRPr="001E7038">
        <w:rPr>
          <w:lang w:val="sv-SE"/>
        </w:rPr>
        <w:t>Valberedning</w:t>
      </w:r>
      <w:r w:rsidR="005012E6">
        <w:rPr>
          <w:lang w:val="sv-SE"/>
        </w:rPr>
        <w:t>ens ordföranden Konstantin Papaxanthis föreslår att han själv utses till den femte ordinarie ledamoten i styrelsen</w:t>
      </w:r>
      <w:r w:rsidR="00357679">
        <w:rPr>
          <w:lang w:val="sv-SE"/>
        </w:rPr>
        <w:t xml:space="preserve"> enligt vad som framgår av valberedningens förslag</w:t>
      </w:r>
      <w:r w:rsidR="005012E6" w:rsidRPr="001E7038">
        <w:rPr>
          <w:lang w:val="sv-SE"/>
        </w:rPr>
        <w:t xml:space="preserve">. </w:t>
      </w:r>
      <w:r w:rsidR="005012E6">
        <w:rPr>
          <w:lang w:val="sv-SE"/>
        </w:rPr>
        <w:t>I övrigt ansluter han sig till majoritetens förslag.</w:t>
      </w:r>
    </w:p>
    <w:p w14:paraId="3D277AA3" w14:textId="31FDAD42" w:rsidR="00FD02B7" w:rsidRPr="00FD02B7" w:rsidRDefault="00FD02B7" w:rsidP="00FD02B7">
      <w:pPr>
        <w:rPr>
          <w:lang w:val="sv-SE"/>
        </w:rPr>
      </w:pPr>
    </w:p>
    <w:p w14:paraId="7BAE345D" w14:textId="143048D6" w:rsidR="00321654" w:rsidRPr="00E13A1F" w:rsidRDefault="00E074DE">
      <w:pPr>
        <w:rPr>
          <w:lang w:val="sv-SE"/>
        </w:rPr>
      </w:pPr>
      <w:r>
        <w:rPr>
          <w:b/>
          <w:bCs/>
          <w:lang w:val="sv-SE"/>
        </w:rPr>
        <w:br/>
      </w:r>
      <w:r w:rsidRPr="00E074DE">
        <w:rPr>
          <w:i/>
          <w:lang w:val="sv-SE"/>
        </w:rPr>
        <w:t>Punkt 12; val av revisor</w:t>
      </w:r>
      <w:r>
        <w:rPr>
          <w:i/>
          <w:lang w:val="sv-SE"/>
        </w:rPr>
        <w:t>/-er</w:t>
      </w:r>
      <w:r>
        <w:rPr>
          <w:i/>
          <w:lang w:val="sv-SE"/>
        </w:rPr>
        <w:br/>
      </w:r>
      <w:r>
        <w:rPr>
          <w:lang w:val="sv-SE"/>
        </w:rPr>
        <w:t xml:space="preserve">Föreslås </w:t>
      </w:r>
      <w:r w:rsidRPr="00E074DE">
        <w:rPr>
          <w:lang w:val="sv-SE"/>
        </w:rPr>
        <w:t xml:space="preserve">att revisionsbolaget BDO i Stockholm väljs om till bolagets revisor. Det noteras att BDO meddelat att om revisionsbolaget väljs om kommer den auktoriserade revisorn Beata Lihammar även fortsättningsvis vara huvudansvarig revisor. </w:t>
      </w:r>
      <w:r w:rsidRPr="00E074DE">
        <w:rPr>
          <w:i/>
          <w:lang w:val="sv-SE"/>
        </w:rPr>
        <w:br/>
      </w:r>
      <w:r w:rsidR="008F4840" w:rsidRPr="00E074DE">
        <w:rPr>
          <w:i/>
          <w:lang w:val="sv-SE"/>
        </w:rPr>
        <w:br/>
      </w:r>
      <w:r w:rsidR="00321654" w:rsidRPr="00E13A1F">
        <w:rPr>
          <w:b/>
          <w:bCs/>
          <w:lang w:val="sv-SE"/>
        </w:rPr>
        <w:t>Handlingar m.m.</w:t>
      </w:r>
    </w:p>
    <w:p w14:paraId="651BD449" w14:textId="77777777" w:rsidR="00321654" w:rsidRPr="00E13A1F" w:rsidRDefault="00321654" w:rsidP="00321654">
      <w:pPr>
        <w:rPr>
          <w:b/>
          <w:bCs/>
          <w:u w:val="single"/>
          <w:lang w:val="sv-SE"/>
        </w:rPr>
      </w:pPr>
    </w:p>
    <w:p w14:paraId="77ABE223" w14:textId="0F824578" w:rsidR="00321654" w:rsidRPr="00E13A1F" w:rsidRDefault="00321654" w:rsidP="00321654">
      <w:pPr>
        <w:autoSpaceDE w:val="0"/>
        <w:autoSpaceDN w:val="0"/>
        <w:adjustRightInd w:val="0"/>
        <w:rPr>
          <w:lang w:val="sv-SE"/>
        </w:rPr>
      </w:pPr>
      <w:r w:rsidRPr="00E13A1F">
        <w:rPr>
          <w:lang w:val="sv-SE"/>
        </w:rPr>
        <w:t>Årsredovisningen och revisionsberättelsen</w:t>
      </w:r>
      <w:r w:rsidR="00D20A6E" w:rsidRPr="00E13A1F">
        <w:rPr>
          <w:lang w:val="sv-SE"/>
        </w:rPr>
        <w:t xml:space="preserve"> </w:t>
      </w:r>
      <w:r w:rsidR="00370A13" w:rsidRPr="00E13A1F">
        <w:rPr>
          <w:lang w:val="sv-SE"/>
        </w:rPr>
        <w:t xml:space="preserve">samt övriga handlingar inför årsstämman </w:t>
      </w:r>
      <w:r w:rsidRPr="00E13A1F">
        <w:rPr>
          <w:lang w:val="sv-SE"/>
        </w:rPr>
        <w:t>hål</w:t>
      </w:r>
      <w:r w:rsidR="00EC2760" w:rsidRPr="00E13A1F">
        <w:rPr>
          <w:lang w:val="sv-SE"/>
        </w:rPr>
        <w:t>l</w:t>
      </w:r>
      <w:r w:rsidRPr="00E13A1F">
        <w:rPr>
          <w:lang w:val="sv-SE"/>
        </w:rPr>
        <w:t>s tillgänglig</w:t>
      </w:r>
      <w:r w:rsidR="00D20A6E" w:rsidRPr="00E13A1F">
        <w:rPr>
          <w:lang w:val="sv-SE"/>
        </w:rPr>
        <w:t>a</w:t>
      </w:r>
      <w:r w:rsidRPr="00E13A1F">
        <w:rPr>
          <w:lang w:val="sv-SE"/>
        </w:rPr>
        <w:t xml:space="preserve"> </w:t>
      </w:r>
      <w:r w:rsidR="0084479D" w:rsidRPr="00E13A1F">
        <w:rPr>
          <w:lang w:val="sv-SE"/>
        </w:rPr>
        <w:t xml:space="preserve">hos bolaget och </w:t>
      </w:r>
      <w:r w:rsidR="00370A13" w:rsidRPr="00E13A1F">
        <w:rPr>
          <w:lang w:val="sv-SE"/>
        </w:rPr>
        <w:t xml:space="preserve">på </w:t>
      </w:r>
      <w:r w:rsidR="0084479D" w:rsidRPr="00E13A1F">
        <w:rPr>
          <w:lang w:val="sv-SE"/>
        </w:rPr>
        <w:t>dess hemsida</w:t>
      </w:r>
      <w:r w:rsidR="00771D25" w:rsidRPr="00E13A1F">
        <w:rPr>
          <w:lang w:val="sv-SE"/>
        </w:rPr>
        <w:t xml:space="preserve"> www.ortivus.com</w:t>
      </w:r>
      <w:r w:rsidR="00C747EB" w:rsidRPr="00E13A1F">
        <w:rPr>
          <w:lang w:val="sv-SE"/>
        </w:rPr>
        <w:t xml:space="preserve">. </w:t>
      </w:r>
      <w:r w:rsidRPr="00E13A1F">
        <w:rPr>
          <w:lang w:val="sv-SE"/>
        </w:rPr>
        <w:t xml:space="preserve">Kopia av </w:t>
      </w:r>
      <w:r w:rsidR="00370A13" w:rsidRPr="00E13A1F">
        <w:rPr>
          <w:lang w:val="sv-SE"/>
        </w:rPr>
        <w:t xml:space="preserve">nämnda </w:t>
      </w:r>
      <w:r w:rsidR="003A052A" w:rsidRPr="00E13A1F">
        <w:rPr>
          <w:lang w:val="sv-SE"/>
        </w:rPr>
        <w:t xml:space="preserve">handlingar </w:t>
      </w:r>
      <w:r w:rsidRPr="00E13A1F">
        <w:rPr>
          <w:lang w:val="sv-SE"/>
        </w:rPr>
        <w:t xml:space="preserve">kommer att sändas till de aktieägare som begär det och uppger sin postadress. </w:t>
      </w:r>
      <w:r w:rsidR="00A002E6" w:rsidRPr="00E13A1F">
        <w:rPr>
          <w:lang w:val="sv-SE"/>
        </w:rPr>
        <w:br/>
      </w:r>
      <w:r w:rsidR="00A002E6" w:rsidRPr="00E13A1F">
        <w:rPr>
          <w:lang w:val="sv-SE"/>
        </w:rPr>
        <w:br/>
      </w:r>
      <w:r w:rsidRPr="00E13A1F">
        <w:rPr>
          <w:lang w:val="sv-SE"/>
        </w:rPr>
        <w:t xml:space="preserve">Det material som kallelsen hänvisar till finns endast på svenska, men den som önskar information på engelska kan vända sig direkt till </w:t>
      </w:r>
      <w:r w:rsidR="00AA63F2" w:rsidRPr="00E13A1F">
        <w:rPr>
          <w:lang w:val="sv-SE"/>
        </w:rPr>
        <w:t xml:space="preserve">bolaget </w:t>
      </w:r>
      <w:r w:rsidR="004F5F39" w:rsidRPr="00E13A1F">
        <w:rPr>
          <w:lang w:val="sv-SE"/>
        </w:rPr>
        <w:t xml:space="preserve">antingen via e-mail till </w:t>
      </w:r>
      <w:hyperlink r:id="rId10" w:history="1">
        <w:r w:rsidR="00771D25" w:rsidRPr="00E13A1F">
          <w:rPr>
            <w:rStyle w:val="Hyperlnk"/>
            <w:lang w:val="sv-SE"/>
          </w:rPr>
          <w:t>info@ortivus.com</w:t>
        </w:r>
      </w:hyperlink>
      <w:r w:rsidR="004F5F39" w:rsidRPr="00E13A1F">
        <w:rPr>
          <w:lang w:val="sv-SE"/>
        </w:rPr>
        <w:t xml:space="preserve"> eller </w:t>
      </w:r>
      <w:r w:rsidR="00AA63F2" w:rsidRPr="00E13A1F">
        <w:rPr>
          <w:lang w:val="sv-SE"/>
        </w:rPr>
        <w:t xml:space="preserve">via telefon </w:t>
      </w:r>
      <w:r w:rsidR="00460371" w:rsidRPr="00E13A1F">
        <w:rPr>
          <w:lang w:val="sv-SE"/>
        </w:rPr>
        <w:t>08-446 35 00</w:t>
      </w:r>
      <w:r w:rsidR="00771D25" w:rsidRPr="00E13A1F">
        <w:rPr>
          <w:lang w:val="sv-SE"/>
        </w:rPr>
        <w:t>.</w:t>
      </w:r>
    </w:p>
    <w:p w14:paraId="180F4EF4" w14:textId="77777777" w:rsidR="00321654" w:rsidRPr="00E13A1F" w:rsidRDefault="00321654" w:rsidP="00321654">
      <w:pPr>
        <w:autoSpaceDE w:val="0"/>
        <w:autoSpaceDN w:val="0"/>
        <w:adjustRightInd w:val="0"/>
        <w:rPr>
          <w:lang w:val="sv-SE"/>
        </w:rPr>
      </w:pPr>
    </w:p>
    <w:p w14:paraId="1E54B265" w14:textId="6AD29BE4" w:rsidR="00321654" w:rsidRPr="00E13A1F" w:rsidRDefault="004F5F39" w:rsidP="00A002E6">
      <w:pPr>
        <w:autoSpaceDE w:val="0"/>
        <w:autoSpaceDN w:val="0"/>
        <w:adjustRightInd w:val="0"/>
        <w:rPr>
          <w:lang w:val="sv-SE"/>
        </w:rPr>
      </w:pPr>
      <w:r w:rsidRPr="00E13A1F">
        <w:rPr>
          <w:lang w:val="sv-SE"/>
        </w:rPr>
        <w:t>Styrelsen och verkställande direktören ska, om någon aktieägare begär det och styrelsen anser att det kan ske utan väsentlig skada för bolaget, lämna upplysningar om förhållanden som kan inverka på bedömningen av ett ärende på dagordningen, förhållanden som kan inverka på bedömningen av bolagets eller dotterbolagets ekonomiska situation och bolagets förhållande till andra bolag inom koncernen</w:t>
      </w:r>
      <w:r w:rsidR="000E4F56" w:rsidRPr="00E13A1F">
        <w:rPr>
          <w:lang w:val="sv-SE"/>
        </w:rPr>
        <w:t xml:space="preserve"> i enlighet med 7 kap 32 § Aktiebolagslagen</w:t>
      </w:r>
      <w:r w:rsidR="00E56F78" w:rsidRPr="00E13A1F">
        <w:rPr>
          <w:lang w:val="sv-SE"/>
        </w:rPr>
        <w:t xml:space="preserve">. </w:t>
      </w:r>
      <w:r w:rsidR="00E56F78" w:rsidRPr="00E13A1F">
        <w:rPr>
          <w:lang w:val="sv-SE"/>
        </w:rPr>
        <w:br/>
      </w:r>
    </w:p>
    <w:p w14:paraId="401B2CA2" w14:textId="43D9CB08" w:rsidR="00761E3D" w:rsidRPr="00E13A1F" w:rsidRDefault="0084479D" w:rsidP="00761E3D">
      <w:pPr>
        <w:rPr>
          <w:lang w:val="sv-SE"/>
        </w:rPr>
      </w:pPr>
      <w:r w:rsidRPr="00E13A1F">
        <w:rPr>
          <w:lang w:val="sv-SE"/>
        </w:rPr>
        <w:t xml:space="preserve">Antalet utestående aktier i bolaget uppgår vid tidpunkten för denna kallelse till </w:t>
      </w:r>
      <w:proofErr w:type="gramStart"/>
      <w:r w:rsidRPr="00E13A1F">
        <w:rPr>
          <w:lang w:val="sv-SE"/>
        </w:rPr>
        <w:t>44 307 468 st</w:t>
      </w:r>
      <w:proofErr w:type="gramEnd"/>
      <w:r w:rsidRPr="00E13A1F">
        <w:rPr>
          <w:lang w:val="sv-SE"/>
        </w:rPr>
        <w:t xml:space="preserve">, varav 1 662 682 A-aktier </w:t>
      </w:r>
      <w:r w:rsidR="00771D25" w:rsidRPr="00E13A1F">
        <w:rPr>
          <w:lang w:val="sv-SE"/>
        </w:rPr>
        <w:t>med tio (</w:t>
      </w:r>
      <w:r w:rsidR="00783AF4" w:rsidRPr="00E13A1F">
        <w:rPr>
          <w:lang w:val="sv-SE"/>
        </w:rPr>
        <w:t>10</w:t>
      </w:r>
      <w:r w:rsidR="00771D25" w:rsidRPr="00E13A1F">
        <w:rPr>
          <w:lang w:val="sv-SE"/>
        </w:rPr>
        <w:t>) röst</w:t>
      </w:r>
      <w:r w:rsidR="00EF79F4" w:rsidRPr="00E13A1F">
        <w:rPr>
          <w:lang w:val="sv-SE"/>
        </w:rPr>
        <w:t>er</w:t>
      </w:r>
      <w:r w:rsidR="00771D25" w:rsidRPr="00E13A1F">
        <w:rPr>
          <w:lang w:val="sv-SE"/>
        </w:rPr>
        <w:t xml:space="preserve"> </w:t>
      </w:r>
      <w:r w:rsidRPr="00E13A1F">
        <w:rPr>
          <w:lang w:val="sv-SE"/>
        </w:rPr>
        <w:t>och 42 644 786 B-aktier</w:t>
      </w:r>
      <w:r w:rsidR="00783AF4" w:rsidRPr="00E13A1F">
        <w:rPr>
          <w:lang w:val="sv-SE"/>
        </w:rPr>
        <w:t xml:space="preserve"> med en (1) röst innebärande totalt 59 271 606 röster.</w:t>
      </w:r>
    </w:p>
    <w:p w14:paraId="218B2FE2" w14:textId="2CC55E43" w:rsidR="00656B20" w:rsidRPr="00E13A1F" w:rsidRDefault="00656B20" w:rsidP="00761E3D">
      <w:pPr>
        <w:jc w:val="center"/>
        <w:rPr>
          <w:lang w:val="sv-SE"/>
        </w:rPr>
      </w:pPr>
      <w:r w:rsidRPr="00E13A1F">
        <w:rPr>
          <w:lang w:val="sv-SE"/>
        </w:rPr>
        <w:br/>
      </w:r>
      <w:r w:rsidRPr="00E13A1F">
        <w:rPr>
          <w:lang w:val="sv-SE"/>
        </w:rPr>
        <w:br/>
      </w:r>
      <w:r w:rsidR="00771D25" w:rsidRPr="00E13A1F">
        <w:rPr>
          <w:lang w:val="sv-SE"/>
        </w:rPr>
        <w:t xml:space="preserve">     </w:t>
      </w:r>
      <w:r w:rsidRPr="00E13A1F">
        <w:rPr>
          <w:lang w:val="sv-SE"/>
        </w:rPr>
        <w:t xml:space="preserve">Danderyd </w:t>
      </w:r>
      <w:r w:rsidR="0084479D" w:rsidRPr="00E13A1F">
        <w:rPr>
          <w:lang w:val="sv-SE"/>
        </w:rPr>
        <w:t>i</w:t>
      </w:r>
      <w:r w:rsidR="00143885" w:rsidRPr="00E13A1F">
        <w:rPr>
          <w:lang w:val="sv-SE"/>
        </w:rPr>
        <w:t xml:space="preserve"> </w:t>
      </w:r>
      <w:r w:rsidR="003A1C1B">
        <w:rPr>
          <w:lang w:val="sv-SE"/>
        </w:rPr>
        <w:t>april</w:t>
      </w:r>
      <w:r w:rsidR="000A4E1F" w:rsidRPr="00E13A1F">
        <w:rPr>
          <w:lang w:val="sv-SE"/>
        </w:rPr>
        <w:t xml:space="preserve"> 202</w:t>
      </w:r>
      <w:r w:rsidR="00EA6458">
        <w:rPr>
          <w:lang w:val="sv-SE"/>
        </w:rPr>
        <w:t>5</w:t>
      </w:r>
      <w:r w:rsidR="00783AF4" w:rsidRPr="00E13A1F">
        <w:rPr>
          <w:lang w:val="sv-SE"/>
        </w:rPr>
        <w:br/>
      </w:r>
    </w:p>
    <w:p w14:paraId="73B8C6BE" w14:textId="77777777" w:rsidR="00656B20" w:rsidRPr="00E13A1F" w:rsidRDefault="00656B20" w:rsidP="00656B20">
      <w:pPr>
        <w:ind w:left="426" w:right="-1" w:hanging="426"/>
        <w:jc w:val="center"/>
        <w:rPr>
          <w:lang w:val="sv-SE"/>
        </w:rPr>
      </w:pPr>
      <w:r w:rsidRPr="00E13A1F">
        <w:rPr>
          <w:lang w:val="sv-SE"/>
        </w:rPr>
        <w:t>Ortivus AB (publ)</w:t>
      </w:r>
    </w:p>
    <w:p w14:paraId="12AD5878" w14:textId="77777777" w:rsidR="00656B20" w:rsidRPr="00AE28B5" w:rsidRDefault="00656B20" w:rsidP="00656B20">
      <w:pPr>
        <w:ind w:left="426" w:right="-1" w:hanging="426"/>
        <w:jc w:val="center"/>
        <w:rPr>
          <w:rFonts w:ascii="Microsoft Sans Serif" w:hAnsi="Microsoft Sans Serif" w:cs="Microsoft Sans Serif"/>
          <w:lang w:val="sv-SE"/>
        </w:rPr>
      </w:pPr>
      <w:r w:rsidRPr="00E13A1F">
        <w:rPr>
          <w:lang w:val="sv-SE"/>
        </w:rPr>
        <w:t>styrelsen</w:t>
      </w:r>
      <w:r w:rsidRPr="00321654">
        <w:rPr>
          <w:lang w:val="sv-SE"/>
        </w:rPr>
        <w:t xml:space="preserve"> </w:t>
      </w:r>
    </w:p>
    <w:p w14:paraId="1F27A75F" w14:textId="77777777" w:rsidR="00E149C4" w:rsidRDefault="00E149C4" w:rsidP="00321654">
      <w:pPr>
        <w:ind w:right="-1"/>
        <w:rPr>
          <w:lang w:val="sv-SE"/>
        </w:rPr>
      </w:pPr>
    </w:p>
    <w:p w14:paraId="39AF4FDF" w14:textId="6AD7DE18" w:rsidR="007028B4" w:rsidRPr="007028B4" w:rsidRDefault="007028B4" w:rsidP="00A4168B">
      <w:pPr>
        <w:tabs>
          <w:tab w:val="left" w:pos="5136"/>
        </w:tabs>
        <w:autoSpaceDE w:val="0"/>
        <w:autoSpaceDN w:val="0"/>
        <w:adjustRightInd w:val="0"/>
        <w:rPr>
          <w:b/>
          <w:lang w:val="sv-SE"/>
        </w:rPr>
      </w:pPr>
    </w:p>
    <w:p w14:paraId="1597E44C" w14:textId="77777777" w:rsidR="002E1A2B" w:rsidRPr="00AE28B5" w:rsidRDefault="002E1A2B" w:rsidP="00433128">
      <w:pPr>
        <w:ind w:right="-1"/>
        <w:rPr>
          <w:rFonts w:ascii="Microsoft Sans Serif" w:hAnsi="Microsoft Sans Serif" w:cs="Microsoft Sans Serif"/>
          <w:lang w:val="sv-SE"/>
        </w:rPr>
      </w:pPr>
    </w:p>
    <w:sectPr w:rsidR="002E1A2B" w:rsidRPr="00AE28B5" w:rsidSect="007C6522">
      <w:headerReference w:type="default" r:id="rId11"/>
      <w:pgSz w:w="12240" w:h="15840"/>
      <w:pgMar w:top="2155" w:right="1797" w:bottom="1440" w:left="1985"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67E54" w14:textId="77777777" w:rsidR="0046107E" w:rsidRDefault="0046107E">
      <w:r>
        <w:separator/>
      </w:r>
    </w:p>
  </w:endnote>
  <w:endnote w:type="continuationSeparator" w:id="0">
    <w:p w14:paraId="2494732D" w14:textId="77777777" w:rsidR="0046107E" w:rsidRDefault="0046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oboto Condensed Light">
    <w:charset w:val="00"/>
    <w:family w:val="auto"/>
    <w:pitch w:val="variable"/>
    <w:sig w:usb0="E0000AFF" w:usb1="5000217F" w:usb2="00000021"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BD7F2" w14:textId="77777777" w:rsidR="0046107E" w:rsidRDefault="0046107E">
      <w:r>
        <w:separator/>
      </w:r>
    </w:p>
  </w:footnote>
  <w:footnote w:type="continuationSeparator" w:id="0">
    <w:p w14:paraId="1AE38B1D" w14:textId="77777777" w:rsidR="0046107E" w:rsidRDefault="00461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1E0" w:firstRow="1" w:lastRow="1" w:firstColumn="1" w:lastColumn="1" w:noHBand="0" w:noVBand="0"/>
    </w:tblPr>
    <w:tblGrid>
      <w:gridCol w:w="4632"/>
      <w:gridCol w:w="3826"/>
    </w:tblGrid>
    <w:tr w:rsidR="00EC5CDD" w14:paraId="5C7F38A8" w14:textId="77777777" w:rsidTr="0089252D">
      <w:tc>
        <w:tcPr>
          <w:tcW w:w="4644" w:type="dxa"/>
          <w:shd w:val="clear" w:color="auto" w:fill="auto"/>
        </w:tcPr>
        <w:p w14:paraId="1464E58E" w14:textId="77777777" w:rsidR="00EC5CDD" w:rsidRPr="009C0E1C" w:rsidRDefault="00EC5CDD">
          <w:pPr>
            <w:pStyle w:val="Sidhuvud"/>
            <w:rPr>
              <w:rFonts w:ascii="Calibri" w:hAnsi="Calibri"/>
              <w:i/>
              <w:sz w:val="16"/>
              <w:lang w:val="sv-SE"/>
            </w:rPr>
          </w:pPr>
        </w:p>
      </w:tc>
      <w:tc>
        <w:tcPr>
          <w:tcW w:w="3828" w:type="dxa"/>
          <w:shd w:val="clear" w:color="auto" w:fill="auto"/>
        </w:tcPr>
        <w:p w14:paraId="7DC72910" w14:textId="77777777" w:rsidR="00EC5CDD" w:rsidRDefault="00EC5CDD" w:rsidP="009C0E1C">
          <w:pPr>
            <w:pStyle w:val="Sidhuvud"/>
            <w:jc w:val="right"/>
          </w:pPr>
          <w:r>
            <w:rPr>
              <w:noProof/>
              <w:lang w:val="sv-SE" w:eastAsia="sv-SE"/>
            </w:rPr>
            <w:drawing>
              <wp:inline distT="0" distB="0" distL="0" distR="0" wp14:anchorId="4C99AC0A" wp14:editId="3E69DE3D">
                <wp:extent cx="1714500" cy="419100"/>
                <wp:effectExtent l="0" t="0" r="0" b="0"/>
                <wp:docPr id="1" name="Bild 1" descr="Description: Ortivu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Description: Ortivu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19100"/>
                        </a:xfrm>
                        <a:prstGeom prst="rect">
                          <a:avLst/>
                        </a:prstGeom>
                        <a:noFill/>
                        <a:ln>
                          <a:noFill/>
                        </a:ln>
                      </pic:spPr>
                    </pic:pic>
                  </a:graphicData>
                </a:graphic>
              </wp:inline>
            </w:drawing>
          </w:r>
        </w:p>
      </w:tc>
    </w:tr>
  </w:tbl>
  <w:p w14:paraId="17AD69F6" w14:textId="77777777" w:rsidR="00EC5CDD" w:rsidRDefault="00EC5CD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6360"/>
    <w:multiLevelType w:val="hybridMultilevel"/>
    <w:tmpl w:val="F0A0F110"/>
    <w:lvl w:ilvl="0" w:tplc="041D000F">
      <w:start w:val="1"/>
      <w:numFmt w:val="decimal"/>
      <w:lvlText w:val="%1."/>
      <w:lvlJc w:val="left"/>
      <w:pPr>
        <w:tabs>
          <w:tab w:val="num" w:pos="720"/>
        </w:tabs>
        <w:ind w:left="720" w:hanging="360"/>
      </w:pPr>
    </w:lvl>
    <w:lvl w:ilvl="1" w:tplc="041D0019">
      <w:start w:val="1"/>
      <w:numFmt w:val="lowerLetter"/>
      <w:lvlText w:val="%2."/>
      <w:lvlJc w:val="left"/>
      <w:pPr>
        <w:tabs>
          <w:tab w:val="num" w:pos="1440"/>
        </w:tabs>
        <w:ind w:left="1440" w:hanging="360"/>
      </w:pPr>
    </w:lvl>
    <w:lvl w:ilvl="2" w:tplc="041D001B">
      <w:start w:val="1"/>
      <w:numFmt w:val="lowerRoman"/>
      <w:lvlText w:val="%3."/>
      <w:lvlJc w:val="right"/>
      <w:pPr>
        <w:tabs>
          <w:tab w:val="num" w:pos="2160"/>
        </w:tabs>
        <w:ind w:left="2160" w:hanging="180"/>
      </w:pPr>
    </w:lvl>
    <w:lvl w:ilvl="3" w:tplc="041D000F">
      <w:start w:val="1"/>
      <w:numFmt w:val="decimal"/>
      <w:lvlText w:val="%4."/>
      <w:lvlJc w:val="left"/>
      <w:pPr>
        <w:tabs>
          <w:tab w:val="num" w:pos="2880"/>
        </w:tabs>
        <w:ind w:left="2880" w:hanging="360"/>
      </w:pPr>
    </w:lvl>
    <w:lvl w:ilvl="4" w:tplc="041D0019">
      <w:start w:val="1"/>
      <w:numFmt w:val="lowerLetter"/>
      <w:lvlText w:val="%5."/>
      <w:lvlJc w:val="left"/>
      <w:pPr>
        <w:tabs>
          <w:tab w:val="num" w:pos="3600"/>
        </w:tabs>
        <w:ind w:left="3600" w:hanging="360"/>
      </w:pPr>
    </w:lvl>
    <w:lvl w:ilvl="5" w:tplc="041D001B">
      <w:start w:val="1"/>
      <w:numFmt w:val="lowerRoman"/>
      <w:lvlText w:val="%6."/>
      <w:lvlJc w:val="right"/>
      <w:pPr>
        <w:tabs>
          <w:tab w:val="num" w:pos="4320"/>
        </w:tabs>
        <w:ind w:left="4320" w:hanging="180"/>
      </w:pPr>
    </w:lvl>
    <w:lvl w:ilvl="6" w:tplc="041D000F">
      <w:start w:val="1"/>
      <w:numFmt w:val="decimal"/>
      <w:lvlText w:val="%7."/>
      <w:lvlJc w:val="left"/>
      <w:pPr>
        <w:tabs>
          <w:tab w:val="num" w:pos="5040"/>
        </w:tabs>
        <w:ind w:left="5040" w:hanging="360"/>
      </w:pPr>
    </w:lvl>
    <w:lvl w:ilvl="7" w:tplc="041D0019">
      <w:start w:val="1"/>
      <w:numFmt w:val="lowerLetter"/>
      <w:lvlText w:val="%8."/>
      <w:lvlJc w:val="left"/>
      <w:pPr>
        <w:tabs>
          <w:tab w:val="num" w:pos="5760"/>
        </w:tabs>
        <w:ind w:left="5760" w:hanging="360"/>
      </w:pPr>
    </w:lvl>
    <w:lvl w:ilvl="8" w:tplc="041D001B">
      <w:start w:val="1"/>
      <w:numFmt w:val="lowerRoman"/>
      <w:lvlText w:val="%9."/>
      <w:lvlJc w:val="right"/>
      <w:pPr>
        <w:tabs>
          <w:tab w:val="num" w:pos="6480"/>
        </w:tabs>
        <w:ind w:left="6480" w:hanging="180"/>
      </w:pPr>
    </w:lvl>
  </w:abstractNum>
  <w:abstractNum w:abstractNumId="1" w15:restartNumberingAfterBreak="0">
    <w:nsid w:val="0BB979AF"/>
    <w:multiLevelType w:val="hybridMultilevel"/>
    <w:tmpl w:val="B36CCABA"/>
    <w:lvl w:ilvl="0" w:tplc="041D0001">
      <w:start w:val="1"/>
      <w:numFmt w:val="bullet"/>
      <w:lvlText w:val=""/>
      <w:lvlJc w:val="left"/>
      <w:pPr>
        <w:tabs>
          <w:tab w:val="num" w:pos="1080"/>
        </w:tabs>
        <w:ind w:left="1080" w:hanging="360"/>
      </w:pPr>
      <w:rPr>
        <w:rFonts w:ascii="Symbol" w:hAnsi="Symbol" w:hint="default"/>
      </w:rPr>
    </w:lvl>
    <w:lvl w:ilvl="1" w:tplc="041D0003">
      <w:start w:val="1"/>
      <w:numFmt w:val="bullet"/>
      <w:lvlText w:val="o"/>
      <w:lvlJc w:val="left"/>
      <w:pPr>
        <w:tabs>
          <w:tab w:val="num" w:pos="1800"/>
        </w:tabs>
        <w:ind w:left="1800" w:hanging="360"/>
      </w:pPr>
      <w:rPr>
        <w:rFonts w:ascii="Courier New" w:hAnsi="Courier New" w:cs="Courier New" w:hint="default"/>
      </w:rPr>
    </w:lvl>
    <w:lvl w:ilvl="2" w:tplc="041D0001">
      <w:start w:val="1"/>
      <w:numFmt w:val="bullet"/>
      <w:lvlText w:val=""/>
      <w:lvlJc w:val="left"/>
      <w:pPr>
        <w:tabs>
          <w:tab w:val="num" w:pos="2520"/>
        </w:tabs>
        <w:ind w:left="2520" w:hanging="360"/>
      </w:pPr>
      <w:rPr>
        <w:rFonts w:ascii="Symbol" w:hAnsi="Symbol"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ABC4E7E"/>
    <w:multiLevelType w:val="hybridMultilevel"/>
    <w:tmpl w:val="E9C82086"/>
    <w:lvl w:ilvl="0" w:tplc="04090011">
      <w:start w:val="1"/>
      <w:numFmt w:val="decimal"/>
      <w:lvlText w:val="%1)"/>
      <w:lvlJc w:val="left"/>
      <w:pPr>
        <w:tabs>
          <w:tab w:val="num" w:pos="720"/>
        </w:tabs>
        <w:ind w:left="72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7A3107"/>
    <w:multiLevelType w:val="hybridMultilevel"/>
    <w:tmpl w:val="2DE03AF4"/>
    <w:lvl w:ilvl="0" w:tplc="2CF8AD4E">
      <w:numFmt w:val="bullet"/>
      <w:lvlText w:val="-"/>
      <w:lvlJc w:val="left"/>
      <w:pPr>
        <w:tabs>
          <w:tab w:val="num" w:pos="420"/>
        </w:tabs>
        <w:ind w:left="420" w:hanging="42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5891267"/>
    <w:multiLevelType w:val="hybridMultilevel"/>
    <w:tmpl w:val="D8A0F3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5BF30CA"/>
    <w:multiLevelType w:val="multilevel"/>
    <w:tmpl w:val="ED1E5034"/>
    <w:lvl w:ilvl="0">
      <w:start w:val="1"/>
      <w:numFmt w:val="bullet"/>
      <w:pStyle w:val="Bulletpointnumber"/>
      <w:lvlText w:val=""/>
      <w:lvlJc w:val="left"/>
      <w:pPr>
        <w:tabs>
          <w:tab w:val="num" w:pos="709"/>
        </w:tabs>
        <w:ind w:left="709" w:hanging="567"/>
      </w:pPr>
      <w:rPr>
        <w:rFonts w:ascii="Symbol" w:hAnsi="Symbol" w:hint="default"/>
      </w:rPr>
    </w:lvl>
    <w:lvl w:ilvl="1">
      <w:start w:val="1"/>
      <w:numFmt w:val="decimal"/>
      <w:lvlText w:val="%2."/>
      <w:lvlJc w:val="left"/>
      <w:pPr>
        <w:tabs>
          <w:tab w:val="num" w:pos="1069"/>
        </w:tabs>
        <w:ind w:left="1069" w:hanging="360"/>
      </w:pPr>
      <w:rPr>
        <w:rFonts w:hint="default"/>
      </w:rPr>
    </w:lvl>
    <w:lvl w:ilvl="2">
      <w:start w:val="1"/>
      <w:numFmt w:val="decimal"/>
      <w:lvlText w:val="%3."/>
      <w:lvlJc w:val="left"/>
      <w:pPr>
        <w:tabs>
          <w:tab w:val="num" w:pos="1449"/>
        </w:tabs>
        <w:ind w:left="1449" w:hanging="360"/>
      </w:pPr>
      <w:rPr>
        <w:rFonts w:hint="default"/>
      </w:rPr>
    </w:lvl>
    <w:lvl w:ilvl="3">
      <w:start w:val="1"/>
      <w:numFmt w:val="decimal"/>
      <w:lvlText w:val="%4."/>
      <w:lvlJc w:val="left"/>
      <w:pPr>
        <w:tabs>
          <w:tab w:val="num" w:pos="1829"/>
        </w:tabs>
        <w:ind w:left="1829"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6" w15:restartNumberingAfterBreak="0">
    <w:nsid w:val="3E951FE9"/>
    <w:multiLevelType w:val="hybridMultilevel"/>
    <w:tmpl w:val="F40E666E"/>
    <w:lvl w:ilvl="0" w:tplc="815C039C">
      <w:start w:val="1"/>
      <w:numFmt w:val="lowerLetter"/>
      <w:lvlText w:val="%1)"/>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7" w15:restartNumberingAfterBreak="0">
    <w:nsid w:val="3F031F20"/>
    <w:multiLevelType w:val="hybridMultilevel"/>
    <w:tmpl w:val="79981F2C"/>
    <w:lvl w:ilvl="0" w:tplc="2202F2F0">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F72FBF"/>
    <w:multiLevelType w:val="hybridMultilevel"/>
    <w:tmpl w:val="FAD09B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DFE4F9B"/>
    <w:multiLevelType w:val="hybridMultilevel"/>
    <w:tmpl w:val="7C983236"/>
    <w:lvl w:ilvl="0" w:tplc="A98E1CC8">
      <w:start w:val="1"/>
      <w:numFmt w:val="bullet"/>
      <w:lvlText w:val="•"/>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E2227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8B4635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068CA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40DDB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7E76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2E55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E6434F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0E7A7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D764D35"/>
    <w:multiLevelType w:val="hybridMultilevel"/>
    <w:tmpl w:val="308CDB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4DC0AFD"/>
    <w:multiLevelType w:val="multilevel"/>
    <w:tmpl w:val="95BE18A6"/>
    <w:lvl w:ilvl="0">
      <w:start w:val="1"/>
      <w:numFmt w:val="decimal"/>
      <w:lvlText w:val="%1."/>
      <w:legacy w:legacy="1" w:legacySpace="0" w:legacyIndent="567"/>
      <w:lvlJc w:val="left"/>
      <w:pPr>
        <w:ind w:left="567" w:hanging="567"/>
      </w:pPr>
    </w:lvl>
    <w:lvl w:ilvl="1">
      <w:start w:val="1"/>
      <w:numFmt w:val="none"/>
      <w:lvlText w:val=""/>
      <w:legacy w:legacy="1" w:legacySpace="0" w:legacyIndent="567"/>
      <w:lvlJc w:val="left"/>
      <w:pPr>
        <w:ind w:left="1134" w:hanging="567"/>
      </w:pPr>
      <w:rPr>
        <w:rFonts w:ascii="Symbol" w:hAnsi="Symbol" w:hint="default"/>
      </w:rPr>
    </w:lvl>
    <w:lvl w:ilvl="2">
      <w:start w:val="1"/>
      <w:numFmt w:val="none"/>
      <w:lvlText w:val=""/>
      <w:legacy w:legacy="1" w:legacySpace="0" w:legacyIndent="567"/>
      <w:lvlJc w:val="left"/>
      <w:pPr>
        <w:ind w:left="1701" w:hanging="567"/>
      </w:pPr>
      <w:rPr>
        <w:rFonts w:ascii="Symbol" w:hAnsi="Symbol" w:hint="default"/>
      </w:rPr>
    </w:lvl>
    <w:lvl w:ilvl="3">
      <w:numFmt w:val="none"/>
      <w:lvlText w:val=""/>
      <w:legacy w:legacy="1" w:legacySpace="0" w:legacyIndent="0"/>
      <w:lvlJc w:val="left"/>
      <w:rPr>
        <w:rFonts w:ascii="Tms Rmn" w:hAnsi="Tms Rmn" w:hint="default"/>
      </w:rPr>
    </w:lvl>
    <w:lvl w:ilvl="4">
      <w:numFmt w:val="none"/>
      <w:lvlText w:val=""/>
      <w:legacy w:legacy="1" w:legacySpace="0" w:legacyIndent="0"/>
      <w:lvlJc w:val="left"/>
      <w:rPr>
        <w:rFonts w:ascii="Tms Rmn" w:hAnsi="Tms Rmn" w:hint="default"/>
      </w:rPr>
    </w:lvl>
    <w:lvl w:ilvl="5">
      <w:numFmt w:val="none"/>
      <w:lvlText w:val=""/>
      <w:legacy w:legacy="1" w:legacySpace="0" w:legacyIndent="0"/>
      <w:lvlJc w:val="left"/>
      <w:rPr>
        <w:rFonts w:ascii="Tms Rmn" w:hAnsi="Tms Rmn" w:hint="default"/>
      </w:rPr>
    </w:lvl>
    <w:lvl w:ilvl="6">
      <w:numFmt w:val="none"/>
      <w:lvlText w:val=""/>
      <w:legacy w:legacy="1" w:legacySpace="0" w:legacyIndent="0"/>
      <w:lvlJc w:val="left"/>
      <w:rPr>
        <w:rFonts w:ascii="Tms Rmn" w:hAnsi="Tms Rmn" w:hint="default"/>
      </w:r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2" w15:restartNumberingAfterBreak="0">
    <w:nsid w:val="67C23883"/>
    <w:multiLevelType w:val="hybridMultilevel"/>
    <w:tmpl w:val="8FECEE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E3504D0"/>
    <w:multiLevelType w:val="hybridMultilevel"/>
    <w:tmpl w:val="EF146E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86856926">
    <w:abstractNumId w:val="2"/>
  </w:num>
  <w:num w:numId="2" w16cid:durableId="1718897165">
    <w:abstractNumId w:val="1"/>
  </w:num>
  <w:num w:numId="3" w16cid:durableId="896433854">
    <w:abstractNumId w:val="10"/>
  </w:num>
  <w:num w:numId="4" w16cid:durableId="214515457">
    <w:abstractNumId w:val="8"/>
  </w:num>
  <w:num w:numId="5" w16cid:durableId="674460448">
    <w:abstractNumId w:val="4"/>
  </w:num>
  <w:num w:numId="6" w16cid:durableId="511575873">
    <w:abstractNumId w:val="12"/>
  </w:num>
  <w:num w:numId="7" w16cid:durableId="848521840">
    <w:abstractNumId w:val="13"/>
  </w:num>
  <w:num w:numId="8" w16cid:durableId="969821703">
    <w:abstractNumId w:val="7"/>
  </w:num>
  <w:num w:numId="9" w16cid:durableId="3077817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4405370">
    <w:abstractNumId w:val="3"/>
  </w:num>
  <w:num w:numId="11" w16cid:durableId="1678270875">
    <w:abstractNumId w:val="11"/>
    <w:lvlOverride w:ilvl="0">
      <w:lvl w:ilvl="0">
        <w:start w:val="1"/>
        <w:numFmt w:val="decimal"/>
        <w:lvlText w:val="%1."/>
        <w:legacy w:legacy="1" w:legacySpace="0" w:legacyIndent="567"/>
        <w:lvlJc w:val="left"/>
        <w:pPr>
          <w:ind w:left="567" w:hanging="567"/>
        </w:pPr>
      </w:lvl>
    </w:lvlOverride>
    <w:lvlOverride w:ilvl="1">
      <w:lvl w:ilvl="1">
        <w:start w:val="1"/>
        <w:numFmt w:val="none"/>
        <w:lvlText w:val=""/>
        <w:legacy w:legacy="1" w:legacySpace="0" w:legacyIndent="567"/>
        <w:lvlJc w:val="left"/>
        <w:pPr>
          <w:ind w:left="1134" w:hanging="567"/>
        </w:pPr>
        <w:rPr>
          <w:rFonts w:ascii="Symbol" w:hAnsi="Symbol" w:hint="default"/>
        </w:rPr>
      </w:lvl>
    </w:lvlOverride>
    <w:lvlOverride w:ilvl="2">
      <w:lvl w:ilvl="2">
        <w:start w:val="1"/>
        <w:numFmt w:val="none"/>
        <w:lvlText w:val=""/>
        <w:legacy w:legacy="1" w:legacySpace="0" w:legacyIndent="567"/>
        <w:lvlJc w:val="left"/>
        <w:pPr>
          <w:ind w:left="1701" w:hanging="567"/>
        </w:pPr>
        <w:rPr>
          <w:rFonts w:ascii="Symbol" w:hAnsi="Symbol" w:hint="default"/>
        </w:rPr>
      </w:lvl>
    </w:lvlOverride>
    <w:lvlOverride w:ilvl="3">
      <w:lvl w:ilvl="3">
        <w:numFmt w:val="none"/>
        <w:lvlText w:val=""/>
        <w:legacy w:legacy="1" w:legacySpace="0" w:legacyIndent="0"/>
        <w:lvlJc w:val="left"/>
        <w:rPr>
          <w:rFonts w:ascii="Tms Rmn" w:hAnsi="Tms Rmn" w:hint="default"/>
        </w:rPr>
      </w:lvl>
    </w:lvlOverride>
    <w:lvlOverride w:ilvl="4">
      <w:lvl w:ilvl="4">
        <w:numFmt w:val="none"/>
        <w:lvlText w:val=""/>
        <w:legacy w:legacy="1" w:legacySpace="0" w:legacyIndent="0"/>
        <w:lvlJc w:val="left"/>
        <w:rPr>
          <w:rFonts w:ascii="Tms Rmn" w:hAnsi="Tms Rmn" w:hint="default"/>
        </w:rPr>
      </w:lvl>
    </w:lvlOverride>
    <w:lvlOverride w:ilvl="5">
      <w:lvl w:ilvl="5">
        <w:numFmt w:val="none"/>
        <w:lvlText w:val=""/>
        <w:legacy w:legacy="1" w:legacySpace="0" w:legacyIndent="0"/>
        <w:lvlJc w:val="left"/>
        <w:rPr>
          <w:rFonts w:ascii="Tms Rmn" w:hAnsi="Tms Rmn" w:hint="default"/>
        </w:rPr>
      </w:lvl>
    </w:lvlOverride>
    <w:lvlOverride w:ilvl="6">
      <w:lvl w:ilvl="6">
        <w:numFmt w:val="none"/>
        <w:lvlText w:val=""/>
        <w:legacy w:legacy="1" w:legacySpace="0" w:legacyIndent="0"/>
        <w:lvlJc w:val="left"/>
        <w:rPr>
          <w:rFonts w:ascii="Tms Rmn" w:hAnsi="Tms Rmn" w:hint="default"/>
        </w:rPr>
      </w:lvl>
    </w:lvlOverride>
    <w:lvlOverride w:ilvl="7">
      <w:lvl w:ilvl="7">
        <w:numFmt w:val="none"/>
        <w:lvlText w:val=""/>
        <w:legacy w:legacy="1" w:legacySpace="0" w:legacyIndent="0"/>
        <w:lvlJc w:val="left"/>
        <w:rPr>
          <w:rFonts w:ascii="Tms Rmn" w:hAnsi="Tms Rmn" w:hint="default"/>
        </w:rPr>
      </w:lvl>
    </w:lvlOverride>
    <w:lvlOverride w:ilvl="8">
      <w:lvl w:ilvl="8">
        <w:numFmt w:val="none"/>
        <w:lvlText w:val=""/>
        <w:legacy w:legacy="1" w:legacySpace="0" w:legacyIndent="0"/>
        <w:lvlJc w:val="left"/>
        <w:rPr>
          <w:rFonts w:ascii="Tms Rmn" w:hAnsi="Tms Rmn" w:hint="default"/>
        </w:rPr>
      </w:lvl>
    </w:lvlOverride>
  </w:num>
  <w:num w:numId="12" w16cid:durableId="1985616459">
    <w:abstractNumId w:val="11"/>
  </w:num>
  <w:num w:numId="13" w16cid:durableId="1985547906">
    <w:abstractNumId w:val="6"/>
  </w:num>
  <w:num w:numId="14" w16cid:durableId="1064795394">
    <w:abstractNumId w:val="5"/>
  </w:num>
  <w:num w:numId="15" w16cid:durableId="980114400">
    <w:abstractNumId w:val="9"/>
  </w:num>
  <w:num w:numId="16" w16cid:durableId="1310018808">
    <w:abstractNumId w:val="0"/>
  </w:num>
  <w:num w:numId="17" w16cid:durableId="37751567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479"/>
    <w:rsid w:val="00001F51"/>
    <w:rsid w:val="00005D93"/>
    <w:rsid w:val="000110DD"/>
    <w:rsid w:val="00011562"/>
    <w:rsid w:val="00011648"/>
    <w:rsid w:val="00011CFE"/>
    <w:rsid w:val="000136F8"/>
    <w:rsid w:val="00015BBA"/>
    <w:rsid w:val="00021C96"/>
    <w:rsid w:val="00023FDA"/>
    <w:rsid w:val="00032E01"/>
    <w:rsid w:val="00033D6E"/>
    <w:rsid w:val="0003464F"/>
    <w:rsid w:val="00034CD0"/>
    <w:rsid w:val="00035F9E"/>
    <w:rsid w:val="000364F1"/>
    <w:rsid w:val="00036D70"/>
    <w:rsid w:val="0004182E"/>
    <w:rsid w:val="00041B73"/>
    <w:rsid w:val="00043F7B"/>
    <w:rsid w:val="0004497E"/>
    <w:rsid w:val="000468A3"/>
    <w:rsid w:val="000500F6"/>
    <w:rsid w:val="00057B9D"/>
    <w:rsid w:val="00062AEE"/>
    <w:rsid w:val="00063B4E"/>
    <w:rsid w:val="0006562D"/>
    <w:rsid w:val="000722BE"/>
    <w:rsid w:val="00072CAD"/>
    <w:rsid w:val="0007570F"/>
    <w:rsid w:val="00082AD1"/>
    <w:rsid w:val="00083F84"/>
    <w:rsid w:val="00085DAD"/>
    <w:rsid w:val="0008786D"/>
    <w:rsid w:val="00091C6C"/>
    <w:rsid w:val="00097C22"/>
    <w:rsid w:val="000A3064"/>
    <w:rsid w:val="000A3F2B"/>
    <w:rsid w:val="000A3F89"/>
    <w:rsid w:val="000A4E1F"/>
    <w:rsid w:val="000A6479"/>
    <w:rsid w:val="000A773B"/>
    <w:rsid w:val="000B10AE"/>
    <w:rsid w:val="000B2447"/>
    <w:rsid w:val="000B3C85"/>
    <w:rsid w:val="000B64DC"/>
    <w:rsid w:val="000C15AE"/>
    <w:rsid w:val="000C220E"/>
    <w:rsid w:val="000C2AC7"/>
    <w:rsid w:val="000C49AB"/>
    <w:rsid w:val="000C4CC2"/>
    <w:rsid w:val="000C65BA"/>
    <w:rsid w:val="000C77BB"/>
    <w:rsid w:val="000D2D0F"/>
    <w:rsid w:val="000D726B"/>
    <w:rsid w:val="000D755C"/>
    <w:rsid w:val="000E1384"/>
    <w:rsid w:val="000E4F56"/>
    <w:rsid w:val="000E73DB"/>
    <w:rsid w:val="000F4F28"/>
    <w:rsid w:val="000F607F"/>
    <w:rsid w:val="000F61A9"/>
    <w:rsid w:val="000F7BB1"/>
    <w:rsid w:val="00102355"/>
    <w:rsid w:val="00103112"/>
    <w:rsid w:val="0010734F"/>
    <w:rsid w:val="00116990"/>
    <w:rsid w:val="00120AB7"/>
    <w:rsid w:val="001251D8"/>
    <w:rsid w:val="00127286"/>
    <w:rsid w:val="0012787F"/>
    <w:rsid w:val="001278C3"/>
    <w:rsid w:val="00127D1E"/>
    <w:rsid w:val="00131C1F"/>
    <w:rsid w:val="001376C8"/>
    <w:rsid w:val="00142FE4"/>
    <w:rsid w:val="00143885"/>
    <w:rsid w:val="00143ADF"/>
    <w:rsid w:val="00144DBF"/>
    <w:rsid w:val="00152714"/>
    <w:rsid w:val="00153E38"/>
    <w:rsid w:val="00154582"/>
    <w:rsid w:val="001556A8"/>
    <w:rsid w:val="00155A51"/>
    <w:rsid w:val="00160E64"/>
    <w:rsid w:val="00161957"/>
    <w:rsid w:val="0016208F"/>
    <w:rsid w:val="001657EB"/>
    <w:rsid w:val="001672C2"/>
    <w:rsid w:val="00171F49"/>
    <w:rsid w:val="00172B65"/>
    <w:rsid w:val="00174B12"/>
    <w:rsid w:val="00176B3B"/>
    <w:rsid w:val="00180288"/>
    <w:rsid w:val="00180D40"/>
    <w:rsid w:val="0018154E"/>
    <w:rsid w:val="001824E7"/>
    <w:rsid w:val="00182ED4"/>
    <w:rsid w:val="00186356"/>
    <w:rsid w:val="0018653E"/>
    <w:rsid w:val="00187539"/>
    <w:rsid w:val="0018787C"/>
    <w:rsid w:val="00187F8A"/>
    <w:rsid w:val="00190BE7"/>
    <w:rsid w:val="00192139"/>
    <w:rsid w:val="001925C6"/>
    <w:rsid w:val="00194DD7"/>
    <w:rsid w:val="00194F53"/>
    <w:rsid w:val="00196631"/>
    <w:rsid w:val="001A4A6D"/>
    <w:rsid w:val="001A66A9"/>
    <w:rsid w:val="001B6E19"/>
    <w:rsid w:val="001C2547"/>
    <w:rsid w:val="001C31E7"/>
    <w:rsid w:val="001C45FD"/>
    <w:rsid w:val="001C4C3E"/>
    <w:rsid w:val="001C5B6C"/>
    <w:rsid w:val="001D3266"/>
    <w:rsid w:val="001D364D"/>
    <w:rsid w:val="001D3B58"/>
    <w:rsid w:val="001D41CF"/>
    <w:rsid w:val="001D46C9"/>
    <w:rsid w:val="001D66B9"/>
    <w:rsid w:val="001D6EC8"/>
    <w:rsid w:val="001D76C4"/>
    <w:rsid w:val="001E173A"/>
    <w:rsid w:val="001E7038"/>
    <w:rsid w:val="001F4090"/>
    <w:rsid w:val="001F6494"/>
    <w:rsid w:val="00201112"/>
    <w:rsid w:val="00205559"/>
    <w:rsid w:val="002118ED"/>
    <w:rsid w:val="00214215"/>
    <w:rsid w:val="00214AEC"/>
    <w:rsid w:val="002158B7"/>
    <w:rsid w:val="002212CF"/>
    <w:rsid w:val="00226003"/>
    <w:rsid w:val="00227434"/>
    <w:rsid w:val="00227A0C"/>
    <w:rsid w:val="0023096D"/>
    <w:rsid w:val="002323FC"/>
    <w:rsid w:val="002355E5"/>
    <w:rsid w:val="00235815"/>
    <w:rsid w:val="002413F1"/>
    <w:rsid w:val="0024184B"/>
    <w:rsid w:val="002459C7"/>
    <w:rsid w:val="00252A67"/>
    <w:rsid w:val="00252B55"/>
    <w:rsid w:val="00253F11"/>
    <w:rsid w:val="002572A9"/>
    <w:rsid w:val="00260502"/>
    <w:rsid w:val="00264F51"/>
    <w:rsid w:val="00264F84"/>
    <w:rsid w:val="002714A9"/>
    <w:rsid w:val="00272034"/>
    <w:rsid w:val="00272789"/>
    <w:rsid w:val="00272BDC"/>
    <w:rsid w:val="002836E5"/>
    <w:rsid w:val="00290BF1"/>
    <w:rsid w:val="00291005"/>
    <w:rsid w:val="002971F5"/>
    <w:rsid w:val="002A1635"/>
    <w:rsid w:val="002A2A9B"/>
    <w:rsid w:val="002A467C"/>
    <w:rsid w:val="002A46ED"/>
    <w:rsid w:val="002B69A9"/>
    <w:rsid w:val="002B6E85"/>
    <w:rsid w:val="002B72BE"/>
    <w:rsid w:val="002D1DF2"/>
    <w:rsid w:val="002D42AF"/>
    <w:rsid w:val="002D5793"/>
    <w:rsid w:val="002D5AB2"/>
    <w:rsid w:val="002D5D78"/>
    <w:rsid w:val="002E023F"/>
    <w:rsid w:val="002E0357"/>
    <w:rsid w:val="002E1A2B"/>
    <w:rsid w:val="002E33DE"/>
    <w:rsid w:val="002E47D5"/>
    <w:rsid w:val="002E6C21"/>
    <w:rsid w:val="002E7F18"/>
    <w:rsid w:val="002E7F57"/>
    <w:rsid w:val="002F1688"/>
    <w:rsid w:val="002F2210"/>
    <w:rsid w:val="002F3C28"/>
    <w:rsid w:val="002F425A"/>
    <w:rsid w:val="002F5DDB"/>
    <w:rsid w:val="002F60A2"/>
    <w:rsid w:val="002F79E3"/>
    <w:rsid w:val="002F7F9B"/>
    <w:rsid w:val="00301219"/>
    <w:rsid w:val="00301581"/>
    <w:rsid w:val="00301F70"/>
    <w:rsid w:val="00302396"/>
    <w:rsid w:val="00302BC3"/>
    <w:rsid w:val="00302C8D"/>
    <w:rsid w:val="003041BC"/>
    <w:rsid w:val="00305EDE"/>
    <w:rsid w:val="00307EEB"/>
    <w:rsid w:val="0031167F"/>
    <w:rsid w:val="003123AC"/>
    <w:rsid w:val="00321654"/>
    <w:rsid w:val="00324C82"/>
    <w:rsid w:val="00326707"/>
    <w:rsid w:val="003363BF"/>
    <w:rsid w:val="00341C98"/>
    <w:rsid w:val="00342743"/>
    <w:rsid w:val="00342EF2"/>
    <w:rsid w:val="0034448D"/>
    <w:rsid w:val="00350C9E"/>
    <w:rsid w:val="003522DF"/>
    <w:rsid w:val="00352C7B"/>
    <w:rsid w:val="00355574"/>
    <w:rsid w:val="00357679"/>
    <w:rsid w:val="0036177D"/>
    <w:rsid w:val="0036255D"/>
    <w:rsid w:val="00362D44"/>
    <w:rsid w:val="003668C7"/>
    <w:rsid w:val="00367A8A"/>
    <w:rsid w:val="00370A13"/>
    <w:rsid w:val="00373FF3"/>
    <w:rsid w:val="0037785B"/>
    <w:rsid w:val="003820A4"/>
    <w:rsid w:val="003865E0"/>
    <w:rsid w:val="00387337"/>
    <w:rsid w:val="00387F87"/>
    <w:rsid w:val="00391C56"/>
    <w:rsid w:val="00394230"/>
    <w:rsid w:val="00394931"/>
    <w:rsid w:val="003A052A"/>
    <w:rsid w:val="003A16E8"/>
    <w:rsid w:val="003A1C1B"/>
    <w:rsid w:val="003A2FD7"/>
    <w:rsid w:val="003A3A1A"/>
    <w:rsid w:val="003A6ED0"/>
    <w:rsid w:val="003A7957"/>
    <w:rsid w:val="003B1E5E"/>
    <w:rsid w:val="003C3C69"/>
    <w:rsid w:val="003C4B9A"/>
    <w:rsid w:val="003C6AB2"/>
    <w:rsid w:val="003D5AC8"/>
    <w:rsid w:val="003E0B75"/>
    <w:rsid w:val="003E37F2"/>
    <w:rsid w:val="003E7168"/>
    <w:rsid w:val="003F1F5B"/>
    <w:rsid w:val="003F465C"/>
    <w:rsid w:val="003F4DBE"/>
    <w:rsid w:val="003F7A09"/>
    <w:rsid w:val="00401247"/>
    <w:rsid w:val="00402F7A"/>
    <w:rsid w:val="00404082"/>
    <w:rsid w:val="0040430F"/>
    <w:rsid w:val="00411B0D"/>
    <w:rsid w:val="00411C87"/>
    <w:rsid w:val="004123E8"/>
    <w:rsid w:val="0041435D"/>
    <w:rsid w:val="00414462"/>
    <w:rsid w:val="00414A46"/>
    <w:rsid w:val="0041530A"/>
    <w:rsid w:val="0041568D"/>
    <w:rsid w:val="00416850"/>
    <w:rsid w:val="004222AA"/>
    <w:rsid w:val="00422553"/>
    <w:rsid w:val="004237C6"/>
    <w:rsid w:val="0043105F"/>
    <w:rsid w:val="00433128"/>
    <w:rsid w:val="0044003B"/>
    <w:rsid w:val="004430A8"/>
    <w:rsid w:val="004467EF"/>
    <w:rsid w:val="0045459E"/>
    <w:rsid w:val="00460371"/>
    <w:rsid w:val="00460628"/>
    <w:rsid w:val="0046107E"/>
    <w:rsid w:val="00471630"/>
    <w:rsid w:val="00473DEC"/>
    <w:rsid w:val="00475B37"/>
    <w:rsid w:val="00475CA5"/>
    <w:rsid w:val="00476837"/>
    <w:rsid w:val="00481187"/>
    <w:rsid w:val="00481E2C"/>
    <w:rsid w:val="00482A5A"/>
    <w:rsid w:val="004831B0"/>
    <w:rsid w:val="004861BC"/>
    <w:rsid w:val="00487D52"/>
    <w:rsid w:val="00490EAF"/>
    <w:rsid w:val="00492C43"/>
    <w:rsid w:val="00496E9D"/>
    <w:rsid w:val="004A39DB"/>
    <w:rsid w:val="004B0127"/>
    <w:rsid w:val="004B0EC5"/>
    <w:rsid w:val="004B5F90"/>
    <w:rsid w:val="004B7730"/>
    <w:rsid w:val="004C1790"/>
    <w:rsid w:val="004C60FF"/>
    <w:rsid w:val="004D1ADA"/>
    <w:rsid w:val="004E0F0C"/>
    <w:rsid w:val="004E4BE7"/>
    <w:rsid w:val="004E72AF"/>
    <w:rsid w:val="004E7BAD"/>
    <w:rsid w:val="004F1B09"/>
    <w:rsid w:val="004F5859"/>
    <w:rsid w:val="004F5F39"/>
    <w:rsid w:val="004F63A4"/>
    <w:rsid w:val="004F7F81"/>
    <w:rsid w:val="005012E6"/>
    <w:rsid w:val="005019D8"/>
    <w:rsid w:val="0050572D"/>
    <w:rsid w:val="00506E08"/>
    <w:rsid w:val="00507ACC"/>
    <w:rsid w:val="00513D0F"/>
    <w:rsid w:val="0051787B"/>
    <w:rsid w:val="0052462F"/>
    <w:rsid w:val="00524F39"/>
    <w:rsid w:val="00542051"/>
    <w:rsid w:val="00552432"/>
    <w:rsid w:val="00552B11"/>
    <w:rsid w:val="0055670B"/>
    <w:rsid w:val="00556C09"/>
    <w:rsid w:val="00556F64"/>
    <w:rsid w:val="00565380"/>
    <w:rsid w:val="00565992"/>
    <w:rsid w:val="00566039"/>
    <w:rsid w:val="00571C59"/>
    <w:rsid w:val="00574214"/>
    <w:rsid w:val="00587AEA"/>
    <w:rsid w:val="0059050E"/>
    <w:rsid w:val="005923D2"/>
    <w:rsid w:val="005939D4"/>
    <w:rsid w:val="00593A93"/>
    <w:rsid w:val="00595BBD"/>
    <w:rsid w:val="00595BDF"/>
    <w:rsid w:val="0059642A"/>
    <w:rsid w:val="005A035B"/>
    <w:rsid w:val="005A1173"/>
    <w:rsid w:val="005A11FC"/>
    <w:rsid w:val="005A2F3A"/>
    <w:rsid w:val="005A5FED"/>
    <w:rsid w:val="005A6120"/>
    <w:rsid w:val="005A796A"/>
    <w:rsid w:val="005B03E4"/>
    <w:rsid w:val="005B19CC"/>
    <w:rsid w:val="005B30C5"/>
    <w:rsid w:val="005B5D9F"/>
    <w:rsid w:val="005B6377"/>
    <w:rsid w:val="005B7633"/>
    <w:rsid w:val="005C0435"/>
    <w:rsid w:val="005C10AA"/>
    <w:rsid w:val="005C6CF3"/>
    <w:rsid w:val="005D043C"/>
    <w:rsid w:val="005D55D7"/>
    <w:rsid w:val="005D5AA9"/>
    <w:rsid w:val="005D7564"/>
    <w:rsid w:val="005E24AF"/>
    <w:rsid w:val="005E25D7"/>
    <w:rsid w:val="005E2B15"/>
    <w:rsid w:val="005E2B82"/>
    <w:rsid w:val="005F194D"/>
    <w:rsid w:val="005F43C9"/>
    <w:rsid w:val="005F5DDB"/>
    <w:rsid w:val="005F6A1B"/>
    <w:rsid w:val="005F7617"/>
    <w:rsid w:val="00600194"/>
    <w:rsid w:val="00600A76"/>
    <w:rsid w:val="00604945"/>
    <w:rsid w:val="00607CBF"/>
    <w:rsid w:val="006142C1"/>
    <w:rsid w:val="00614964"/>
    <w:rsid w:val="006203CF"/>
    <w:rsid w:val="006236CD"/>
    <w:rsid w:val="0062464E"/>
    <w:rsid w:val="006279BF"/>
    <w:rsid w:val="00627B84"/>
    <w:rsid w:val="00634AAA"/>
    <w:rsid w:val="00637BF0"/>
    <w:rsid w:val="00642A66"/>
    <w:rsid w:val="00647790"/>
    <w:rsid w:val="00652483"/>
    <w:rsid w:val="00652CDE"/>
    <w:rsid w:val="00653F67"/>
    <w:rsid w:val="00654397"/>
    <w:rsid w:val="006555AD"/>
    <w:rsid w:val="00656B20"/>
    <w:rsid w:val="00671E95"/>
    <w:rsid w:val="006724E0"/>
    <w:rsid w:val="00673551"/>
    <w:rsid w:val="00675079"/>
    <w:rsid w:val="00676698"/>
    <w:rsid w:val="006865B8"/>
    <w:rsid w:val="00694A75"/>
    <w:rsid w:val="006962FD"/>
    <w:rsid w:val="006B0D93"/>
    <w:rsid w:val="006C0960"/>
    <w:rsid w:val="006C0E90"/>
    <w:rsid w:val="006C203E"/>
    <w:rsid w:val="006C4368"/>
    <w:rsid w:val="006C58C3"/>
    <w:rsid w:val="006C75DF"/>
    <w:rsid w:val="006D0D4C"/>
    <w:rsid w:val="006D1427"/>
    <w:rsid w:val="006D1763"/>
    <w:rsid w:val="006D4167"/>
    <w:rsid w:val="006D4522"/>
    <w:rsid w:val="006E52B3"/>
    <w:rsid w:val="006E7C80"/>
    <w:rsid w:val="006F15A0"/>
    <w:rsid w:val="006F392C"/>
    <w:rsid w:val="006F50E3"/>
    <w:rsid w:val="007016F3"/>
    <w:rsid w:val="007028B4"/>
    <w:rsid w:val="00705067"/>
    <w:rsid w:val="00711CF3"/>
    <w:rsid w:val="00711F6C"/>
    <w:rsid w:val="00712391"/>
    <w:rsid w:val="007133EB"/>
    <w:rsid w:val="00713C47"/>
    <w:rsid w:val="007170F5"/>
    <w:rsid w:val="007219AA"/>
    <w:rsid w:val="00722071"/>
    <w:rsid w:val="0072211B"/>
    <w:rsid w:val="00723039"/>
    <w:rsid w:val="00726C64"/>
    <w:rsid w:val="00727ADC"/>
    <w:rsid w:val="0073091C"/>
    <w:rsid w:val="00732CFB"/>
    <w:rsid w:val="00733772"/>
    <w:rsid w:val="007374CE"/>
    <w:rsid w:val="00740BC7"/>
    <w:rsid w:val="007533EA"/>
    <w:rsid w:val="00755B4F"/>
    <w:rsid w:val="00757920"/>
    <w:rsid w:val="007608D5"/>
    <w:rsid w:val="00761E3D"/>
    <w:rsid w:val="00766D50"/>
    <w:rsid w:val="00771011"/>
    <w:rsid w:val="00771D25"/>
    <w:rsid w:val="00774711"/>
    <w:rsid w:val="00775BCD"/>
    <w:rsid w:val="007832C3"/>
    <w:rsid w:val="00783837"/>
    <w:rsid w:val="00783AF4"/>
    <w:rsid w:val="007840BE"/>
    <w:rsid w:val="00784ACD"/>
    <w:rsid w:val="007859EB"/>
    <w:rsid w:val="00787E0D"/>
    <w:rsid w:val="00791C9C"/>
    <w:rsid w:val="00796170"/>
    <w:rsid w:val="007963B8"/>
    <w:rsid w:val="007A210D"/>
    <w:rsid w:val="007A2910"/>
    <w:rsid w:val="007A5D97"/>
    <w:rsid w:val="007A6964"/>
    <w:rsid w:val="007A7A87"/>
    <w:rsid w:val="007B539F"/>
    <w:rsid w:val="007C6522"/>
    <w:rsid w:val="007D12EA"/>
    <w:rsid w:val="007D4166"/>
    <w:rsid w:val="007D7DEE"/>
    <w:rsid w:val="007E1229"/>
    <w:rsid w:val="007E2122"/>
    <w:rsid w:val="007E21C5"/>
    <w:rsid w:val="007E2511"/>
    <w:rsid w:val="007E4790"/>
    <w:rsid w:val="007E5122"/>
    <w:rsid w:val="007E5241"/>
    <w:rsid w:val="007F1205"/>
    <w:rsid w:val="007F13C1"/>
    <w:rsid w:val="007F16D0"/>
    <w:rsid w:val="007F1ABE"/>
    <w:rsid w:val="007F5712"/>
    <w:rsid w:val="007F6ACF"/>
    <w:rsid w:val="007F78F5"/>
    <w:rsid w:val="00805B27"/>
    <w:rsid w:val="0081437A"/>
    <w:rsid w:val="00814FFA"/>
    <w:rsid w:val="008157C2"/>
    <w:rsid w:val="00821E53"/>
    <w:rsid w:val="00822FBE"/>
    <w:rsid w:val="00836591"/>
    <w:rsid w:val="00843C3E"/>
    <w:rsid w:val="0084479D"/>
    <w:rsid w:val="00846367"/>
    <w:rsid w:val="00847DFE"/>
    <w:rsid w:val="0085023C"/>
    <w:rsid w:val="008506C9"/>
    <w:rsid w:val="00853755"/>
    <w:rsid w:val="008558BA"/>
    <w:rsid w:val="0085771B"/>
    <w:rsid w:val="00862250"/>
    <w:rsid w:val="00864BA4"/>
    <w:rsid w:val="008661F0"/>
    <w:rsid w:val="00866584"/>
    <w:rsid w:val="008669A4"/>
    <w:rsid w:val="0086789C"/>
    <w:rsid w:val="008707FC"/>
    <w:rsid w:val="008717FC"/>
    <w:rsid w:val="00873716"/>
    <w:rsid w:val="008775C8"/>
    <w:rsid w:val="00880E13"/>
    <w:rsid w:val="00882B4D"/>
    <w:rsid w:val="00882E49"/>
    <w:rsid w:val="00885315"/>
    <w:rsid w:val="00886849"/>
    <w:rsid w:val="0089252D"/>
    <w:rsid w:val="008A58D5"/>
    <w:rsid w:val="008B61E7"/>
    <w:rsid w:val="008C1C4F"/>
    <w:rsid w:val="008C442B"/>
    <w:rsid w:val="008C5BC5"/>
    <w:rsid w:val="008C6EDA"/>
    <w:rsid w:val="008C709B"/>
    <w:rsid w:val="008D1291"/>
    <w:rsid w:val="008D63DB"/>
    <w:rsid w:val="008D6767"/>
    <w:rsid w:val="008E0665"/>
    <w:rsid w:val="008E0F1F"/>
    <w:rsid w:val="008E1D7C"/>
    <w:rsid w:val="008E4D8F"/>
    <w:rsid w:val="008F19F9"/>
    <w:rsid w:val="008F2510"/>
    <w:rsid w:val="008F4840"/>
    <w:rsid w:val="008F5BCA"/>
    <w:rsid w:val="0090106B"/>
    <w:rsid w:val="0090129E"/>
    <w:rsid w:val="0090320C"/>
    <w:rsid w:val="009046FF"/>
    <w:rsid w:val="0091258C"/>
    <w:rsid w:val="00914687"/>
    <w:rsid w:val="00916CBC"/>
    <w:rsid w:val="0091779C"/>
    <w:rsid w:val="009247E8"/>
    <w:rsid w:val="009251FC"/>
    <w:rsid w:val="009261DE"/>
    <w:rsid w:val="00926388"/>
    <w:rsid w:val="00935105"/>
    <w:rsid w:val="009377CF"/>
    <w:rsid w:val="00940D1D"/>
    <w:rsid w:val="0094229D"/>
    <w:rsid w:val="009471C4"/>
    <w:rsid w:val="00947950"/>
    <w:rsid w:val="00957125"/>
    <w:rsid w:val="00957D68"/>
    <w:rsid w:val="0096124F"/>
    <w:rsid w:val="00965BEC"/>
    <w:rsid w:val="00967285"/>
    <w:rsid w:val="0096730C"/>
    <w:rsid w:val="00970B68"/>
    <w:rsid w:val="009715D6"/>
    <w:rsid w:val="00972E3C"/>
    <w:rsid w:val="00983A63"/>
    <w:rsid w:val="0098473F"/>
    <w:rsid w:val="00984821"/>
    <w:rsid w:val="009856F7"/>
    <w:rsid w:val="00990245"/>
    <w:rsid w:val="0099226B"/>
    <w:rsid w:val="00994471"/>
    <w:rsid w:val="00996ACE"/>
    <w:rsid w:val="009A7D6E"/>
    <w:rsid w:val="009B45A4"/>
    <w:rsid w:val="009B577A"/>
    <w:rsid w:val="009B5D13"/>
    <w:rsid w:val="009B6FBE"/>
    <w:rsid w:val="009C00B2"/>
    <w:rsid w:val="009C0E1C"/>
    <w:rsid w:val="009C30DA"/>
    <w:rsid w:val="009C6827"/>
    <w:rsid w:val="009C7E3D"/>
    <w:rsid w:val="009D0118"/>
    <w:rsid w:val="009E091F"/>
    <w:rsid w:val="009E36FD"/>
    <w:rsid w:val="009E3D99"/>
    <w:rsid w:val="009F160C"/>
    <w:rsid w:val="009F647B"/>
    <w:rsid w:val="00A002E6"/>
    <w:rsid w:val="00A006A8"/>
    <w:rsid w:val="00A07505"/>
    <w:rsid w:val="00A10C46"/>
    <w:rsid w:val="00A14655"/>
    <w:rsid w:val="00A14C1C"/>
    <w:rsid w:val="00A15CC9"/>
    <w:rsid w:val="00A16D5D"/>
    <w:rsid w:val="00A20F32"/>
    <w:rsid w:val="00A27A3A"/>
    <w:rsid w:val="00A37540"/>
    <w:rsid w:val="00A409A5"/>
    <w:rsid w:val="00A40D0C"/>
    <w:rsid w:val="00A4139B"/>
    <w:rsid w:val="00A4168B"/>
    <w:rsid w:val="00A42FD6"/>
    <w:rsid w:val="00A43DA7"/>
    <w:rsid w:val="00A4481E"/>
    <w:rsid w:val="00A4632F"/>
    <w:rsid w:val="00A5071E"/>
    <w:rsid w:val="00A50A98"/>
    <w:rsid w:val="00A54485"/>
    <w:rsid w:val="00A55E36"/>
    <w:rsid w:val="00A600EC"/>
    <w:rsid w:val="00A60AA5"/>
    <w:rsid w:val="00A616FE"/>
    <w:rsid w:val="00A66871"/>
    <w:rsid w:val="00A67205"/>
    <w:rsid w:val="00A70962"/>
    <w:rsid w:val="00A70E1A"/>
    <w:rsid w:val="00A7374E"/>
    <w:rsid w:val="00A7476E"/>
    <w:rsid w:val="00A759A9"/>
    <w:rsid w:val="00A76BD9"/>
    <w:rsid w:val="00A777BE"/>
    <w:rsid w:val="00A81803"/>
    <w:rsid w:val="00A8206F"/>
    <w:rsid w:val="00A82C0F"/>
    <w:rsid w:val="00A83A4B"/>
    <w:rsid w:val="00A86DA6"/>
    <w:rsid w:val="00A87DA9"/>
    <w:rsid w:val="00A92026"/>
    <w:rsid w:val="00A97F00"/>
    <w:rsid w:val="00AA52A9"/>
    <w:rsid w:val="00AA5D05"/>
    <w:rsid w:val="00AA63F2"/>
    <w:rsid w:val="00AC0913"/>
    <w:rsid w:val="00AC1065"/>
    <w:rsid w:val="00AE229C"/>
    <w:rsid w:val="00AE28B5"/>
    <w:rsid w:val="00AE2E67"/>
    <w:rsid w:val="00AE45E4"/>
    <w:rsid w:val="00AE7061"/>
    <w:rsid w:val="00AF0451"/>
    <w:rsid w:val="00AF5EE7"/>
    <w:rsid w:val="00AF642B"/>
    <w:rsid w:val="00AF6C1C"/>
    <w:rsid w:val="00AF6ECE"/>
    <w:rsid w:val="00B00351"/>
    <w:rsid w:val="00B1020E"/>
    <w:rsid w:val="00B1034F"/>
    <w:rsid w:val="00B215D6"/>
    <w:rsid w:val="00B2202E"/>
    <w:rsid w:val="00B24665"/>
    <w:rsid w:val="00B3275B"/>
    <w:rsid w:val="00B3464B"/>
    <w:rsid w:val="00B37256"/>
    <w:rsid w:val="00B561F6"/>
    <w:rsid w:val="00B5705F"/>
    <w:rsid w:val="00B66AEB"/>
    <w:rsid w:val="00B73FF6"/>
    <w:rsid w:val="00B75A2A"/>
    <w:rsid w:val="00B7667B"/>
    <w:rsid w:val="00B811D8"/>
    <w:rsid w:val="00B81AFC"/>
    <w:rsid w:val="00B81F10"/>
    <w:rsid w:val="00B82ACB"/>
    <w:rsid w:val="00B83E95"/>
    <w:rsid w:val="00B851DE"/>
    <w:rsid w:val="00B862DC"/>
    <w:rsid w:val="00B86D37"/>
    <w:rsid w:val="00B8707F"/>
    <w:rsid w:val="00B902FB"/>
    <w:rsid w:val="00B906D1"/>
    <w:rsid w:val="00B943C7"/>
    <w:rsid w:val="00BA1FB1"/>
    <w:rsid w:val="00BA3413"/>
    <w:rsid w:val="00BA4A9E"/>
    <w:rsid w:val="00BA5861"/>
    <w:rsid w:val="00BB5C09"/>
    <w:rsid w:val="00BB7E3E"/>
    <w:rsid w:val="00BC0045"/>
    <w:rsid w:val="00BC1076"/>
    <w:rsid w:val="00BC28B1"/>
    <w:rsid w:val="00BC63D3"/>
    <w:rsid w:val="00BC7362"/>
    <w:rsid w:val="00BD015B"/>
    <w:rsid w:val="00BD0A11"/>
    <w:rsid w:val="00BD3895"/>
    <w:rsid w:val="00BD41CB"/>
    <w:rsid w:val="00BD67DA"/>
    <w:rsid w:val="00BE0EBC"/>
    <w:rsid w:val="00BE1591"/>
    <w:rsid w:val="00BE1EC0"/>
    <w:rsid w:val="00BE1EC8"/>
    <w:rsid w:val="00BE1F04"/>
    <w:rsid w:val="00BE2B1C"/>
    <w:rsid w:val="00BE467C"/>
    <w:rsid w:val="00BE4702"/>
    <w:rsid w:val="00BE4ACC"/>
    <w:rsid w:val="00BF60B1"/>
    <w:rsid w:val="00BF7C95"/>
    <w:rsid w:val="00C03E8A"/>
    <w:rsid w:val="00C04820"/>
    <w:rsid w:val="00C048B0"/>
    <w:rsid w:val="00C07842"/>
    <w:rsid w:val="00C17082"/>
    <w:rsid w:val="00C17BD3"/>
    <w:rsid w:val="00C2021B"/>
    <w:rsid w:val="00C20310"/>
    <w:rsid w:val="00C203A2"/>
    <w:rsid w:val="00C2182F"/>
    <w:rsid w:val="00C30766"/>
    <w:rsid w:val="00C3135E"/>
    <w:rsid w:val="00C34870"/>
    <w:rsid w:val="00C3523C"/>
    <w:rsid w:val="00C404B9"/>
    <w:rsid w:val="00C40DAB"/>
    <w:rsid w:val="00C4551C"/>
    <w:rsid w:val="00C533D9"/>
    <w:rsid w:val="00C559C0"/>
    <w:rsid w:val="00C565A1"/>
    <w:rsid w:val="00C57F9C"/>
    <w:rsid w:val="00C60178"/>
    <w:rsid w:val="00C6184A"/>
    <w:rsid w:val="00C632A6"/>
    <w:rsid w:val="00C672EB"/>
    <w:rsid w:val="00C711FF"/>
    <w:rsid w:val="00C714C1"/>
    <w:rsid w:val="00C747EB"/>
    <w:rsid w:val="00C774DC"/>
    <w:rsid w:val="00C83D33"/>
    <w:rsid w:val="00C85A1F"/>
    <w:rsid w:val="00C93854"/>
    <w:rsid w:val="00C97956"/>
    <w:rsid w:val="00CA14D6"/>
    <w:rsid w:val="00CB0F50"/>
    <w:rsid w:val="00CC1CB2"/>
    <w:rsid w:val="00CC24ED"/>
    <w:rsid w:val="00CC36A2"/>
    <w:rsid w:val="00CD0872"/>
    <w:rsid w:val="00CD0A28"/>
    <w:rsid w:val="00CD2D07"/>
    <w:rsid w:val="00CE1D2C"/>
    <w:rsid w:val="00CE26B0"/>
    <w:rsid w:val="00CE2AD7"/>
    <w:rsid w:val="00CE6CFB"/>
    <w:rsid w:val="00CF169F"/>
    <w:rsid w:val="00CF2EE3"/>
    <w:rsid w:val="00D047BE"/>
    <w:rsid w:val="00D10AEE"/>
    <w:rsid w:val="00D10EAC"/>
    <w:rsid w:val="00D13EA6"/>
    <w:rsid w:val="00D144E2"/>
    <w:rsid w:val="00D14DD2"/>
    <w:rsid w:val="00D15910"/>
    <w:rsid w:val="00D20A6E"/>
    <w:rsid w:val="00D22021"/>
    <w:rsid w:val="00D2497A"/>
    <w:rsid w:val="00D25490"/>
    <w:rsid w:val="00D30080"/>
    <w:rsid w:val="00D319C9"/>
    <w:rsid w:val="00D35B2D"/>
    <w:rsid w:val="00D3752E"/>
    <w:rsid w:val="00D40393"/>
    <w:rsid w:val="00D40F24"/>
    <w:rsid w:val="00D41DBA"/>
    <w:rsid w:val="00D52C34"/>
    <w:rsid w:val="00D52F0C"/>
    <w:rsid w:val="00D6131A"/>
    <w:rsid w:val="00D617C8"/>
    <w:rsid w:val="00D61BAF"/>
    <w:rsid w:val="00D61F59"/>
    <w:rsid w:val="00D64FF4"/>
    <w:rsid w:val="00D6691E"/>
    <w:rsid w:val="00D67967"/>
    <w:rsid w:val="00D67EA6"/>
    <w:rsid w:val="00D7350D"/>
    <w:rsid w:val="00D7548D"/>
    <w:rsid w:val="00D759DB"/>
    <w:rsid w:val="00D80659"/>
    <w:rsid w:val="00D86348"/>
    <w:rsid w:val="00D8683C"/>
    <w:rsid w:val="00D909B7"/>
    <w:rsid w:val="00D90AE8"/>
    <w:rsid w:val="00D91482"/>
    <w:rsid w:val="00D92C7B"/>
    <w:rsid w:val="00D94005"/>
    <w:rsid w:val="00DA1B05"/>
    <w:rsid w:val="00DA2794"/>
    <w:rsid w:val="00DA5D5C"/>
    <w:rsid w:val="00DB34F5"/>
    <w:rsid w:val="00DC014E"/>
    <w:rsid w:val="00DC33D6"/>
    <w:rsid w:val="00DC5E2C"/>
    <w:rsid w:val="00DC673E"/>
    <w:rsid w:val="00DC7B97"/>
    <w:rsid w:val="00DD2602"/>
    <w:rsid w:val="00DE5421"/>
    <w:rsid w:val="00DF0E1A"/>
    <w:rsid w:val="00E0022F"/>
    <w:rsid w:val="00E0317E"/>
    <w:rsid w:val="00E03634"/>
    <w:rsid w:val="00E046D2"/>
    <w:rsid w:val="00E051C4"/>
    <w:rsid w:val="00E064BB"/>
    <w:rsid w:val="00E0674B"/>
    <w:rsid w:val="00E074DE"/>
    <w:rsid w:val="00E100E3"/>
    <w:rsid w:val="00E11FA3"/>
    <w:rsid w:val="00E13A1F"/>
    <w:rsid w:val="00E13B60"/>
    <w:rsid w:val="00E149C4"/>
    <w:rsid w:val="00E15365"/>
    <w:rsid w:val="00E159ED"/>
    <w:rsid w:val="00E224B9"/>
    <w:rsid w:val="00E24982"/>
    <w:rsid w:val="00E2583A"/>
    <w:rsid w:val="00E265B0"/>
    <w:rsid w:val="00E34563"/>
    <w:rsid w:val="00E366B7"/>
    <w:rsid w:val="00E36AE0"/>
    <w:rsid w:val="00E4065D"/>
    <w:rsid w:val="00E41458"/>
    <w:rsid w:val="00E42A31"/>
    <w:rsid w:val="00E42F62"/>
    <w:rsid w:val="00E4510E"/>
    <w:rsid w:val="00E5067F"/>
    <w:rsid w:val="00E52880"/>
    <w:rsid w:val="00E56B9B"/>
    <w:rsid w:val="00E56F78"/>
    <w:rsid w:val="00E63335"/>
    <w:rsid w:val="00E646E6"/>
    <w:rsid w:val="00E65B8C"/>
    <w:rsid w:val="00E6682E"/>
    <w:rsid w:val="00E66D5C"/>
    <w:rsid w:val="00E67011"/>
    <w:rsid w:val="00E7664D"/>
    <w:rsid w:val="00E77003"/>
    <w:rsid w:val="00E77BFE"/>
    <w:rsid w:val="00E91489"/>
    <w:rsid w:val="00E9169C"/>
    <w:rsid w:val="00E933A3"/>
    <w:rsid w:val="00E934D3"/>
    <w:rsid w:val="00E96185"/>
    <w:rsid w:val="00E97569"/>
    <w:rsid w:val="00EA03B5"/>
    <w:rsid w:val="00EA1B08"/>
    <w:rsid w:val="00EA47BB"/>
    <w:rsid w:val="00EA5097"/>
    <w:rsid w:val="00EA6458"/>
    <w:rsid w:val="00EA6BD8"/>
    <w:rsid w:val="00EA6F1A"/>
    <w:rsid w:val="00EB1C49"/>
    <w:rsid w:val="00EB1E5D"/>
    <w:rsid w:val="00EB1FFD"/>
    <w:rsid w:val="00EC0B5E"/>
    <w:rsid w:val="00EC2760"/>
    <w:rsid w:val="00EC5CDD"/>
    <w:rsid w:val="00EC6B69"/>
    <w:rsid w:val="00EC7A61"/>
    <w:rsid w:val="00ED111F"/>
    <w:rsid w:val="00ED1AED"/>
    <w:rsid w:val="00ED48E1"/>
    <w:rsid w:val="00ED6973"/>
    <w:rsid w:val="00ED7AEA"/>
    <w:rsid w:val="00EE28FC"/>
    <w:rsid w:val="00EE2E98"/>
    <w:rsid w:val="00EF1370"/>
    <w:rsid w:val="00EF1B36"/>
    <w:rsid w:val="00EF493C"/>
    <w:rsid w:val="00EF6336"/>
    <w:rsid w:val="00EF69B6"/>
    <w:rsid w:val="00EF79F4"/>
    <w:rsid w:val="00EF7C7B"/>
    <w:rsid w:val="00F0018C"/>
    <w:rsid w:val="00F00624"/>
    <w:rsid w:val="00F00EBF"/>
    <w:rsid w:val="00F00F76"/>
    <w:rsid w:val="00F06D04"/>
    <w:rsid w:val="00F17EDE"/>
    <w:rsid w:val="00F207F4"/>
    <w:rsid w:val="00F25CD3"/>
    <w:rsid w:val="00F264E6"/>
    <w:rsid w:val="00F32051"/>
    <w:rsid w:val="00F3433E"/>
    <w:rsid w:val="00F363E1"/>
    <w:rsid w:val="00F4549E"/>
    <w:rsid w:val="00F4726B"/>
    <w:rsid w:val="00F47AF3"/>
    <w:rsid w:val="00F51602"/>
    <w:rsid w:val="00F5250E"/>
    <w:rsid w:val="00F5453A"/>
    <w:rsid w:val="00F569FB"/>
    <w:rsid w:val="00F56A2A"/>
    <w:rsid w:val="00F60288"/>
    <w:rsid w:val="00F61315"/>
    <w:rsid w:val="00F619F2"/>
    <w:rsid w:val="00F635B0"/>
    <w:rsid w:val="00F646E6"/>
    <w:rsid w:val="00F665F0"/>
    <w:rsid w:val="00F7031F"/>
    <w:rsid w:val="00F73FF9"/>
    <w:rsid w:val="00F75A01"/>
    <w:rsid w:val="00F7684F"/>
    <w:rsid w:val="00F85E8D"/>
    <w:rsid w:val="00F90EAD"/>
    <w:rsid w:val="00F91641"/>
    <w:rsid w:val="00F94E7B"/>
    <w:rsid w:val="00FA0203"/>
    <w:rsid w:val="00FA5B92"/>
    <w:rsid w:val="00FA69A3"/>
    <w:rsid w:val="00FA7F00"/>
    <w:rsid w:val="00FB0F15"/>
    <w:rsid w:val="00FB150A"/>
    <w:rsid w:val="00FB3A3E"/>
    <w:rsid w:val="00FB44B6"/>
    <w:rsid w:val="00FB4F04"/>
    <w:rsid w:val="00FB4F1F"/>
    <w:rsid w:val="00FB71C4"/>
    <w:rsid w:val="00FC3312"/>
    <w:rsid w:val="00FC4C15"/>
    <w:rsid w:val="00FC56CF"/>
    <w:rsid w:val="00FC5E93"/>
    <w:rsid w:val="00FC778C"/>
    <w:rsid w:val="00FD02B7"/>
    <w:rsid w:val="00FD1CE1"/>
    <w:rsid w:val="00FD21D1"/>
    <w:rsid w:val="00FD332E"/>
    <w:rsid w:val="00FE39DD"/>
    <w:rsid w:val="00FE773C"/>
    <w:rsid w:val="00FE7B9F"/>
    <w:rsid w:val="00FF0CAA"/>
    <w:rsid w:val="00FF4811"/>
    <w:rsid w:val="00FF68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5DA0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16D0"/>
    <w:rPr>
      <w:sz w:val="24"/>
      <w:szCs w:val="24"/>
      <w:lang w:val="en-US" w:eastAsia="en-US"/>
    </w:rPr>
  </w:style>
  <w:style w:type="paragraph" w:styleId="Rubrik1">
    <w:name w:val="heading 1"/>
    <w:basedOn w:val="Normal"/>
    <w:next w:val="Normal"/>
    <w:qFormat/>
    <w:rsid w:val="0090106B"/>
    <w:pPr>
      <w:keepNext/>
      <w:spacing w:before="240" w:after="60"/>
      <w:outlineLvl w:val="0"/>
    </w:pPr>
    <w:rPr>
      <w:rFonts w:ascii="Arial" w:hAnsi="Arial" w:cs="Arial"/>
      <w:b/>
      <w:bCs/>
      <w:kern w:val="32"/>
      <w:sz w:val="32"/>
      <w:szCs w:val="32"/>
    </w:rPr>
  </w:style>
  <w:style w:type="paragraph" w:styleId="Rubrik2">
    <w:name w:val="heading 2"/>
    <w:basedOn w:val="Normal"/>
    <w:next w:val="Normal"/>
    <w:link w:val="Rubrik2Char"/>
    <w:semiHidden/>
    <w:unhideWhenUsed/>
    <w:qFormat/>
    <w:rsid w:val="003216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qFormat/>
    <w:rsid w:val="0090106B"/>
    <w:pPr>
      <w:keepNext/>
      <w:spacing w:before="240" w:after="60"/>
      <w:outlineLvl w:val="2"/>
    </w:pPr>
    <w:rPr>
      <w:rFonts w:ascii="Arial" w:hAnsi="Arial" w:cs="Arial"/>
      <w:b/>
      <w:bCs/>
      <w:sz w:val="26"/>
      <w:szCs w:val="26"/>
    </w:rPr>
  </w:style>
  <w:style w:type="paragraph" w:styleId="Rubrik4">
    <w:name w:val="heading 4"/>
    <w:basedOn w:val="Normal"/>
    <w:next w:val="Normal"/>
    <w:link w:val="Rubrik4Char"/>
    <w:semiHidden/>
    <w:unhideWhenUsed/>
    <w:qFormat/>
    <w:rsid w:val="00321654"/>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semiHidden/>
    <w:unhideWhenUsed/>
    <w:qFormat/>
    <w:rsid w:val="00321654"/>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AE229C"/>
    <w:pPr>
      <w:tabs>
        <w:tab w:val="center" w:pos="4536"/>
        <w:tab w:val="right" w:pos="9072"/>
      </w:tabs>
    </w:pPr>
  </w:style>
  <w:style w:type="paragraph" w:styleId="Sidfot">
    <w:name w:val="footer"/>
    <w:basedOn w:val="Normal"/>
    <w:link w:val="SidfotChar"/>
    <w:uiPriority w:val="99"/>
    <w:rsid w:val="00AE229C"/>
    <w:pPr>
      <w:tabs>
        <w:tab w:val="center" w:pos="4536"/>
        <w:tab w:val="right" w:pos="9072"/>
      </w:tabs>
    </w:pPr>
  </w:style>
  <w:style w:type="table" w:styleId="Tabellrutnt">
    <w:name w:val="Table Grid"/>
    <w:basedOn w:val="Normaltabell"/>
    <w:rsid w:val="00AE2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rsid w:val="007832C3"/>
  </w:style>
  <w:style w:type="paragraph" w:styleId="Ballongtext">
    <w:name w:val="Balloon Text"/>
    <w:basedOn w:val="Normal"/>
    <w:semiHidden/>
    <w:rsid w:val="00994471"/>
    <w:rPr>
      <w:rFonts w:ascii="Tahoma" w:hAnsi="Tahoma" w:cs="Tahoma"/>
      <w:sz w:val="16"/>
      <w:szCs w:val="16"/>
    </w:rPr>
  </w:style>
  <w:style w:type="paragraph" w:styleId="Liststycke">
    <w:name w:val="List Paragraph"/>
    <w:basedOn w:val="Normal"/>
    <w:uiPriority w:val="34"/>
    <w:qFormat/>
    <w:rsid w:val="00182ED4"/>
    <w:pPr>
      <w:ind w:left="720"/>
      <w:contextualSpacing/>
    </w:pPr>
  </w:style>
  <w:style w:type="character" w:customStyle="1" w:styleId="Rubrik3Char">
    <w:name w:val="Rubrik 3 Char"/>
    <w:link w:val="Rubrik3"/>
    <w:rsid w:val="00CB0F50"/>
    <w:rPr>
      <w:rFonts w:ascii="Arial" w:hAnsi="Arial" w:cs="Arial"/>
      <w:b/>
      <w:bCs/>
      <w:sz w:val="26"/>
      <w:szCs w:val="26"/>
      <w:lang w:val="en-US" w:eastAsia="en-US"/>
    </w:rPr>
  </w:style>
  <w:style w:type="character" w:styleId="Betoning">
    <w:name w:val="Emphasis"/>
    <w:basedOn w:val="Standardstycketeckensnitt"/>
    <w:qFormat/>
    <w:rsid w:val="00192139"/>
    <w:rPr>
      <w:i/>
      <w:iCs/>
    </w:rPr>
  </w:style>
  <w:style w:type="character" w:styleId="Starkbetoning">
    <w:name w:val="Intense Emphasis"/>
    <w:basedOn w:val="Standardstycketeckensnitt"/>
    <w:uiPriority w:val="21"/>
    <w:qFormat/>
    <w:rsid w:val="0008786D"/>
    <w:rPr>
      <w:b/>
      <w:bCs/>
      <w:i/>
      <w:iCs/>
      <w:color w:val="4F81BD" w:themeColor="accent1"/>
    </w:rPr>
  </w:style>
  <w:style w:type="character" w:styleId="Platshllartext">
    <w:name w:val="Placeholder Text"/>
    <w:basedOn w:val="Standardstycketeckensnitt"/>
    <w:uiPriority w:val="99"/>
    <w:semiHidden/>
    <w:rsid w:val="009E3D99"/>
    <w:rPr>
      <w:color w:val="808080"/>
    </w:rPr>
  </w:style>
  <w:style w:type="character" w:customStyle="1" w:styleId="SidfotChar">
    <w:name w:val="Sidfot Char"/>
    <w:basedOn w:val="Standardstycketeckensnitt"/>
    <w:link w:val="Sidfot"/>
    <w:uiPriority w:val="99"/>
    <w:rsid w:val="009E3D99"/>
    <w:rPr>
      <w:sz w:val="24"/>
      <w:szCs w:val="24"/>
      <w:lang w:val="en-US" w:eastAsia="en-US"/>
    </w:rPr>
  </w:style>
  <w:style w:type="character" w:customStyle="1" w:styleId="Rubrik2Char">
    <w:name w:val="Rubrik 2 Char"/>
    <w:basedOn w:val="Standardstycketeckensnitt"/>
    <w:link w:val="Rubrik2"/>
    <w:semiHidden/>
    <w:rsid w:val="00321654"/>
    <w:rPr>
      <w:rFonts w:asciiTheme="majorHAnsi" w:eastAsiaTheme="majorEastAsia" w:hAnsiTheme="majorHAnsi" w:cstheme="majorBidi"/>
      <w:b/>
      <w:bCs/>
      <w:color w:val="4F81BD" w:themeColor="accent1"/>
      <w:sz w:val="26"/>
      <w:szCs w:val="26"/>
      <w:lang w:val="en-US" w:eastAsia="en-US"/>
    </w:rPr>
  </w:style>
  <w:style w:type="character" w:customStyle="1" w:styleId="Rubrik4Char">
    <w:name w:val="Rubrik 4 Char"/>
    <w:basedOn w:val="Standardstycketeckensnitt"/>
    <w:link w:val="Rubrik4"/>
    <w:semiHidden/>
    <w:rsid w:val="00321654"/>
    <w:rPr>
      <w:rFonts w:asciiTheme="majorHAnsi" w:eastAsiaTheme="majorEastAsia" w:hAnsiTheme="majorHAnsi" w:cstheme="majorBidi"/>
      <w:b/>
      <w:bCs/>
      <w:i/>
      <w:iCs/>
      <w:color w:val="4F81BD" w:themeColor="accent1"/>
      <w:sz w:val="24"/>
      <w:szCs w:val="24"/>
      <w:lang w:val="en-US" w:eastAsia="en-US"/>
    </w:rPr>
  </w:style>
  <w:style w:type="character" w:customStyle="1" w:styleId="Rubrik5Char">
    <w:name w:val="Rubrik 5 Char"/>
    <w:basedOn w:val="Standardstycketeckensnitt"/>
    <w:link w:val="Rubrik5"/>
    <w:semiHidden/>
    <w:rsid w:val="00321654"/>
    <w:rPr>
      <w:rFonts w:asciiTheme="majorHAnsi" w:eastAsiaTheme="majorEastAsia" w:hAnsiTheme="majorHAnsi" w:cstheme="majorBidi"/>
      <w:color w:val="243F60" w:themeColor="accent1" w:themeShade="7F"/>
      <w:sz w:val="24"/>
      <w:szCs w:val="24"/>
      <w:lang w:val="en-US" w:eastAsia="en-US"/>
    </w:rPr>
  </w:style>
  <w:style w:type="character" w:customStyle="1" w:styleId="hps">
    <w:name w:val="hps"/>
    <w:basedOn w:val="Standardstycketeckensnitt"/>
    <w:rsid w:val="00673551"/>
  </w:style>
  <w:style w:type="paragraph" w:customStyle="1" w:styleId="Default">
    <w:name w:val="Default"/>
    <w:rsid w:val="006865B8"/>
    <w:pPr>
      <w:autoSpaceDE w:val="0"/>
      <w:autoSpaceDN w:val="0"/>
      <w:adjustRightInd w:val="0"/>
    </w:pPr>
    <w:rPr>
      <w:rFonts w:ascii="Garamond" w:hAnsi="Garamond" w:cs="Garamond"/>
      <w:color w:val="000000"/>
      <w:sz w:val="24"/>
      <w:szCs w:val="24"/>
    </w:rPr>
  </w:style>
  <w:style w:type="character" w:styleId="Hyperlnk">
    <w:name w:val="Hyperlink"/>
    <w:rsid w:val="00272034"/>
    <w:rPr>
      <w:color w:val="0000FF"/>
      <w:u w:val="single"/>
    </w:rPr>
  </w:style>
  <w:style w:type="paragraph" w:customStyle="1" w:styleId="Bulletpointnumber">
    <w:name w:val="Bullet point number"/>
    <w:basedOn w:val="Liststycke"/>
    <w:qFormat/>
    <w:rsid w:val="005C6CF3"/>
    <w:pPr>
      <w:numPr>
        <w:numId w:val="14"/>
      </w:numPr>
      <w:spacing w:before="240"/>
      <w:contextualSpacing w:val="0"/>
    </w:pPr>
    <w:rPr>
      <w:rFonts w:eastAsiaTheme="minorHAnsi" w:cstheme="minorBidi"/>
      <w:sz w:val="22"/>
      <w:szCs w:val="22"/>
      <w:lang w:val="sv-SE"/>
    </w:rPr>
  </w:style>
  <w:style w:type="character" w:styleId="Olstomnmnande">
    <w:name w:val="Unresolved Mention"/>
    <w:basedOn w:val="Standardstycketeckensnitt"/>
    <w:uiPriority w:val="99"/>
    <w:semiHidden/>
    <w:unhideWhenUsed/>
    <w:rsid w:val="006E52B3"/>
    <w:rPr>
      <w:color w:val="605E5C"/>
      <w:shd w:val="clear" w:color="auto" w:fill="E1DFDD"/>
    </w:rPr>
  </w:style>
  <w:style w:type="character" w:styleId="Kommentarsreferens">
    <w:name w:val="annotation reference"/>
    <w:basedOn w:val="Standardstycketeckensnitt"/>
    <w:semiHidden/>
    <w:unhideWhenUsed/>
    <w:rsid w:val="006E52B3"/>
    <w:rPr>
      <w:sz w:val="16"/>
      <w:szCs w:val="16"/>
    </w:rPr>
  </w:style>
  <w:style w:type="paragraph" w:styleId="Kommentarer">
    <w:name w:val="annotation text"/>
    <w:basedOn w:val="Normal"/>
    <w:link w:val="KommentarerChar"/>
    <w:semiHidden/>
    <w:unhideWhenUsed/>
    <w:rsid w:val="006E52B3"/>
    <w:rPr>
      <w:sz w:val="20"/>
      <w:szCs w:val="20"/>
    </w:rPr>
  </w:style>
  <w:style w:type="character" w:customStyle="1" w:styleId="KommentarerChar">
    <w:name w:val="Kommentarer Char"/>
    <w:basedOn w:val="Standardstycketeckensnitt"/>
    <w:link w:val="Kommentarer"/>
    <w:semiHidden/>
    <w:rsid w:val="006E52B3"/>
    <w:rPr>
      <w:lang w:val="en-US" w:eastAsia="en-US"/>
    </w:rPr>
  </w:style>
  <w:style w:type="paragraph" w:styleId="Kommentarsmne">
    <w:name w:val="annotation subject"/>
    <w:basedOn w:val="Kommentarer"/>
    <w:next w:val="Kommentarer"/>
    <w:link w:val="KommentarsmneChar"/>
    <w:semiHidden/>
    <w:unhideWhenUsed/>
    <w:rsid w:val="006E52B3"/>
    <w:rPr>
      <w:b/>
      <w:bCs/>
    </w:rPr>
  </w:style>
  <w:style w:type="character" w:customStyle="1" w:styleId="KommentarsmneChar">
    <w:name w:val="Kommentarsämne Char"/>
    <w:basedOn w:val="KommentarerChar"/>
    <w:link w:val="Kommentarsmne"/>
    <w:semiHidden/>
    <w:rsid w:val="006E52B3"/>
    <w:rPr>
      <w:b/>
      <w:bCs/>
      <w:lang w:val="en-US" w:eastAsia="en-US"/>
    </w:rPr>
  </w:style>
  <w:style w:type="paragraph" w:styleId="Ingetavstnd">
    <w:name w:val="No Spacing"/>
    <w:basedOn w:val="Normal"/>
    <w:uiPriority w:val="1"/>
    <w:qFormat/>
    <w:rsid w:val="00BE4702"/>
    <w:pPr>
      <w:spacing w:after="200" w:line="276" w:lineRule="auto"/>
    </w:pPr>
    <w:rPr>
      <w:rFonts w:ascii="Arial" w:eastAsiaTheme="minorHAnsi" w:hAnsi="Arial" w:cs="Arial"/>
      <w:color w:val="404040"/>
      <w:sz w:val="20"/>
      <w:szCs w:val="20"/>
      <w:lang w:val="sv-SE"/>
    </w:rPr>
  </w:style>
  <w:style w:type="paragraph" w:styleId="Revision">
    <w:name w:val="Revision"/>
    <w:hidden/>
    <w:uiPriority w:val="99"/>
    <w:semiHidden/>
    <w:rsid w:val="00402F7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624182">
      <w:bodyDiv w:val="1"/>
      <w:marLeft w:val="0"/>
      <w:marRight w:val="0"/>
      <w:marTop w:val="0"/>
      <w:marBottom w:val="0"/>
      <w:divBdr>
        <w:top w:val="none" w:sz="0" w:space="0" w:color="auto"/>
        <w:left w:val="none" w:sz="0" w:space="0" w:color="auto"/>
        <w:bottom w:val="none" w:sz="0" w:space="0" w:color="auto"/>
        <w:right w:val="none" w:sz="0" w:space="0" w:color="auto"/>
      </w:divBdr>
    </w:div>
    <w:div w:id="367800724">
      <w:bodyDiv w:val="1"/>
      <w:marLeft w:val="0"/>
      <w:marRight w:val="0"/>
      <w:marTop w:val="0"/>
      <w:marBottom w:val="0"/>
      <w:divBdr>
        <w:top w:val="none" w:sz="0" w:space="0" w:color="auto"/>
        <w:left w:val="none" w:sz="0" w:space="0" w:color="auto"/>
        <w:bottom w:val="none" w:sz="0" w:space="0" w:color="auto"/>
        <w:right w:val="none" w:sz="0" w:space="0" w:color="auto"/>
      </w:divBdr>
    </w:div>
    <w:div w:id="386412885">
      <w:bodyDiv w:val="1"/>
      <w:marLeft w:val="0"/>
      <w:marRight w:val="0"/>
      <w:marTop w:val="0"/>
      <w:marBottom w:val="0"/>
      <w:divBdr>
        <w:top w:val="none" w:sz="0" w:space="0" w:color="auto"/>
        <w:left w:val="none" w:sz="0" w:space="0" w:color="auto"/>
        <w:bottom w:val="none" w:sz="0" w:space="0" w:color="auto"/>
        <w:right w:val="none" w:sz="0" w:space="0" w:color="auto"/>
      </w:divBdr>
    </w:div>
    <w:div w:id="398137052">
      <w:bodyDiv w:val="1"/>
      <w:marLeft w:val="0"/>
      <w:marRight w:val="0"/>
      <w:marTop w:val="0"/>
      <w:marBottom w:val="0"/>
      <w:divBdr>
        <w:top w:val="none" w:sz="0" w:space="0" w:color="auto"/>
        <w:left w:val="none" w:sz="0" w:space="0" w:color="auto"/>
        <w:bottom w:val="none" w:sz="0" w:space="0" w:color="auto"/>
        <w:right w:val="none" w:sz="0" w:space="0" w:color="auto"/>
      </w:divBdr>
    </w:div>
    <w:div w:id="411388491">
      <w:bodyDiv w:val="1"/>
      <w:marLeft w:val="0"/>
      <w:marRight w:val="0"/>
      <w:marTop w:val="0"/>
      <w:marBottom w:val="0"/>
      <w:divBdr>
        <w:top w:val="none" w:sz="0" w:space="0" w:color="auto"/>
        <w:left w:val="none" w:sz="0" w:space="0" w:color="auto"/>
        <w:bottom w:val="none" w:sz="0" w:space="0" w:color="auto"/>
        <w:right w:val="none" w:sz="0" w:space="0" w:color="auto"/>
      </w:divBdr>
    </w:div>
    <w:div w:id="606470887">
      <w:bodyDiv w:val="1"/>
      <w:marLeft w:val="0"/>
      <w:marRight w:val="0"/>
      <w:marTop w:val="0"/>
      <w:marBottom w:val="0"/>
      <w:divBdr>
        <w:top w:val="none" w:sz="0" w:space="0" w:color="auto"/>
        <w:left w:val="none" w:sz="0" w:space="0" w:color="auto"/>
        <w:bottom w:val="none" w:sz="0" w:space="0" w:color="auto"/>
        <w:right w:val="none" w:sz="0" w:space="0" w:color="auto"/>
      </w:divBdr>
    </w:div>
    <w:div w:id="736131115">
      <w:bodyDiv w:val="1"/>
      <w:marLeft w:val="0"/>
      <w:marRight w:val="0"/>
      <w:marTop w:val="0"/>
      <w:marBottom w:val="0"/>
      <w:divBdr>
        <w:top w:val="none" w:sz="0" w:space="0" w:color="auto"/>
        <w:left w:val="none" w:sz="0" w:space="0" w:color="auto"/>
        <w:bottom w:val="none" w:sz="0" w:space="0" w:color="auto"/>
        <w:right w:val="none" w:sz="0" w:space="0" w:color="auto"/>
      </w:divBdr>
    </w:div>
    <w:div w:id="869025153">
      <w:bodyDiv w:val="1"/>
      <w:marLeft w:val="0"/>
      <w:marRight w:val="0"/>
      <w:marTop w:val="0"/>
      <w:marBottom w:val="0"/>
      <w:divBdr>
        <w:top w:val="none" w:sz="0" w:space="0" w:color="auto"/>
        <w:left w:val="none" w:sz="0" w:space="0" w:color="auto"/>
        <w:bottom w:val="none" w:sz="0" w:space="0" w:color="auto"/>
        <w:right w:val="none" w:sz="0" w:space="0" w:color="auto"/>
      </w:divBdr>
    </w:div>
    <w:div w:id="914780261">
      <w:bodyDiv w:val="1"/>
      <w:marLeft w:val="0"/>
      <w:marRight w:val="0"/>
      <w:marTop w:val="0"/>
      <w:marBottom w:val="0"/>
      <w:divBdr>
        <w:top w:val="none" w:sz="0" w:space="0" w:color="auto"/>
        <w:left w:val="none" w:sz="0" w:space="0" w:color="auto"/>
        <w:bottom w:val="none" w:sz="0" w:space="0" w:color="auto"/>
        <w:right w:val="none" w:sz="0" w:space="0" w:color="auto"/>
      </w:divBdr>
    </w:div>
    <w:div w:id="936601331">
      <w:bodyDiv w:val="1"/>
      <w:marLeft w:val="0"/>
      <w:marRight w:val="0"/>
      <w:marTop w:val="0"/>
      <w:marBottom w:val="0"/>
      <w:divBdr>
        <w:top w:val="none" w:sz="0" w:space="0" w:color="auto"/>
        <w:left w:val="none" w:sz="0" w:space="0" w:color="auto"/>
        <w:bottom w:val="none" w:sz="0" w:space="0" w:color="auto"/>
        <w:right w:val="none" w:sz="0" w:space="0" w:color="auto"/>
      </w:divBdr>
    </w:div>
    <w:div w:id="937100362">
      <w:bodyDiv w:val="1"/>
      <w:marLeft w:val="0"/>
      <w:marRight w:val="0"/>
      <w:marTop w:val="0"/>
      <w:marBottom w:val="0"/>
      <w:divBdr>
        <w:top w:val="none" w:sz="0" w:space="0" w:color="auto"/>
        <w:left w:val="none" w:sz="0" w:space="0" w:color="auto"/>
        <w:bottom w:val="none" w:sz="0" w:space="0" w:color="auto"/>
        <w:right w:val="none" w:sz="0" w:space="0" w:color="auto"/>
      </w:divBdr>
    </w:div>
    <w:div w:id="1082531881">
      <w:bodyDiv w:val="1"/>
      <w:marLeft w:val="0"/>
      <w:marRight w:val="0"/>
      <w:marTop w:val="0"/>
      <w:marBottom w:val="0"/>
      <w:divBdr>
        <w:top w:val="none" w:sz="0" w:space="0" w:color="auto"/>
        <w:left w:val="none" w:sz="0" w:space="0" w:color="auto"/>
        <w:bottom w:val="none" w:sz="0" w:space="0" w:color="auto"/>
        <w:right w:val="none" w:sz="0" w:space="0" w:color="auto"/>
      </w:divBdr>
    </w:div>
    <w:div w:id="1201675050">
      <w:bodyDiv w:val="1"/>
      <w:marLeft w:val="0"/>
      <w:marRight w:val="0"/>
      <w:marTop w:val="0"/>
      <w:marBottom w:val="0"/>
      <w:divBdr>
        <w:top w:val="none" w:sz="0" w:space="0" w:color="auto"/>
        <w:left w:val="none" w:sz="0" w:space="0" w:color="auto"/>
        <w:bottom w:val="none" w:sz="0" w:space="0" w:color="auto"/>
        <w:right w:val="none" w:sz="0" w:space="0" w:color="auto"/>
      </w:divBdr>
    </w:div>
    <w:div w:id="1240558994">
      <w:bodyDiv w:val="1"/>
      <w:marLeft w:val="0"/>
      <w:marRight w:val="0"/>
      <w:marTop w:val="0"/>
      <w:marBottom w:val="0"/>
      <w:divBdr>
        <w:top w:val="none" w:sz="0" w:space="0" w:color="auto"/>
        <w:left w:val="none" w:sz="0" w:space="0" w:color="auto"/>
        <w:bottom w:val="none" w:sz="0" w:space="0" w:color="auto"/>
        <w:right w:val="none" w:sz="0" w:space="0" w:color="auto"/>
      </w:divBdr>
    </w:div>
    <w:div w:id="1358307872">
      <w:bodyDiv w:val="1"/>
      <w:marLeft w:val="0"/>
      <w:marRight w:val="0"/>
      <w:marTop w:val="0"/>
      <w:marBottom w:val="0"/>
      <w:divBdr>
        <w:top w:val="none" w:sz="0" w:space="0" w:color="auto"/>
        <w:left w:val="none" w:sz="0" w:space="0" w:color="auto"/>
        <w:bottom w:val="none" w:sz="0" w:space="0" w:color="auto"/>
        <w:right w:val="none" w:sz="0" w:space="0" w:color="auto"/>
      </w:divBdr>
    </w:div>
    <w:div w:id="1632126545">
      <w:bodyDiv w:val="1"/>
      <w:marLeft w:val="0"/>
      <w:marRight w:val="0"/>
      <w:marTop w:val="0"/>
      <w:marBottom w:val="0"/>
      <w:divBdr>
        <w:top w:val="none" w:sz="0" w:space="0" w:color="auto"/>
        <w:left w:val="none" w:sz="0" w:space="0" w:color="auto"/>
        <w:bottom w:val="none" w:sz="0" w:space="0" w:color="auto"/>
        <w:right w:val="none" w:sz="0" w:space="0" w:color="auto"/>
      </w:divBdr>
    </w:div>
    <w:div w:id="17285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tiv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ortivus.com" TargetMode="External"/><Relationship Id="rId4" Type="http://schemas.openxmlformats.org/officeDocument/2006/relationships/settings" Target="settings.xml"/><Relationship Id="rId9" Type="http://schemas.openxmlformats.org/officeDocument/2006/relationships/hyperlink" Target="http://www.ortiv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37E47-B515-456A-B830-687A8E76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8482</Characters>
  <Application>Microsoft Office Word</Application>
  <DocSecurity>0</DocSecurity>
  <Lines>70</Lines>
  <Paragraphs>19</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2025-04-04T08:50:00Z</dcterms:created>
  <dcterms:modified xsi:type="dcterms:W3CDTF">2025-04-04T08:52:00Z</dcterms:modified>
</cp:coreProperties>
</file>